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CB7D53" w14:textId="7AA63CB4" w:rsidR="00D2511D" w:rsidRDefault="00FA6BD2" w:rsidP="00411B3F">
      <w:r>
        <w:rPr>
          <w:noProof/>
          <w:lang w:eastAsia="ru-RU"/>
        </w:rPr>
        <w:drawing>
          <wp:inline distT="0" distB="0" distL="0" distR="0" wp14:anchorId="5673CBA9" wp14:editId="6449B9D7">
            <wp:extent cx="1679381" cy="544749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_ТУРБО_rus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790" cy="554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335D4" w14:textId="3364DDFC" w:rsidR="00411B3F" w:rsidRDefault="00411B3F" w:rsidP="00411B3F"/>
    <w:p w14:paraId="3FA4C977" w14:textId="2FD1A78F" w:rsidR="00411B3F" w:rsidRDefault="00411B3F" w:rsidP="00411B3F"/>
    <w:p w14:paraId="1915DDD0" w14:textId="76EB2543" w:rsidR="00411B3F" w:rsidRDefault="00411B3F" w:rsidP="00411B3F"/>
    <w:p w14:paraId="5E461C2A" w14:textId="42B34E1A" w:rsidR="00411B3F" w:rsidRDefault="00411B3F" w:rsidP="00411B3F"/>
    <w:p w14:paraId="12E832BF" w14:textId="09591323" w:rsidR="00D2511D" w:rsidRDefault="00D2511D" w:rsidP="00D2511D">
      <w:pPr>
        <w:jc w:val="center"/>
      </w:pPr>
    </w:p>
    <w:p w14:paraId="393FE21C" w14:textId="62D20F15" w:rsidR="00FA6BD2" w:rsidRDefault="00FA6BD2" w:rsidP="00D2511D">
      <w:pPr>
        <w:jc w:val="center"/>
      </w:pPr>
    </w:p>
    <w:p w14:paraId="2F997A56" w14:textId="77777777" w:rsidR="00FA6BD2" w:rsidRDefault="00FA6BD2" w:rsidP="00D2511D">
      <w:pPr>
        <w:jc w:val="center"/>
      </w:pPr>
    </w:p>
    <w:p w14:paraId="5558CA38" w14:textId="4A653F51" w:rsidR="00D2511D" w:rsidRDefault="00D2511D" w:rsidP="00D2511D">
      <w:pPr>
        <w:jc w:val="center"/>
      </w:pPr>
    </w:p>
    <w:p w14:paraId="42790C55" w14:textId="33D219C8" w:rsidR="00D2511D" w:rsidRDefault="00D2511D" w:rsidP="00D2511D">
      <w:pPr>
        <w:jc w:val="center"/>
      </w:pPr>
    </w:p>
    <w:p w14:paraId="38DAF498" w14:textId="725836EE" w:rsidR="00D2511D" w:rsidRDefault="00D2511D" w:rsidP="00D2511D">
      <w:pPr>
        <w:jc w:val="center"/>
      </w:pPr>
    </w:p>
    <w:p w14:paraId="08FA26FB" w14:textId="77777777" w:rsidR="00FA6BD2" w:rsidRDefault="00FA6BD2" w:rsidP="00FA6BD2">
      <w:pPr>
        <w:pStyle w:val="-"/>
      </w:pPr>
      <w:bookmarkStart w:id="0" w:name="_Hlk531103060"/>
      <w:bookmarkStart w:id="1" w:name="_Toc508125653"/>
      <w:bookmarkStart w:id="2" w:name="_Toc508902462"/>
      <w:r>
        <w:t xml:space="preserve">Пример быстрой разработки приложения </w:t>
      </w:r>
      <w:r>
        <w:br/>
        <w:t>на платформе Турбо Х</w:t>
      </w:r>
      <w:bookmarkEnd w:id="0"/>
    </w:p>
    <w:p w14:paraId="40BB054F" w14:textId="77777777" w:rsidR="006A304B" w:rsidRDefault="006A304B" w:rsidP="006A304B">
      <w:pPr>
        <w:pStyle w:val="-"/>
      </w:pPr>
    </w:p>
    <w:p w14:paraId="379573CF" w14:textId="4E1A01AE" w:rsidR="00FA6BD2" w:rsidRDefault="00FA6BD2" w:rsidP="00FA6BD2">
      <w:pPr>
        <w:pStyle w:val="af5"/>
      </w:pPr>
      <w:bookmarkStart w:id="3" w:name="_Toc508125654"/>
      <w:bookmarkStart w:id="4" w:name="_Toc508902463"/>
      <w:bookmarkEnd w:id="1"/>
      <w:bookmarkEnd w:id="2"/>
      <w:r w:rsidRPr="00925DE8">
        <w:t xml:space="preserve">Часть </w:t>
      </w:r>
      <w:r w:rsidR="00ED555C">
        <w:t>2</w:t>
      </w:r>
    </w:p>
    <w:bookmarkEnd w:id="3"/>
    <w:bookmarkEnd w:id="4"/>
    <w:p w14:paraId="3B718724" w14:textId="37579FAD" w:rsidR="00D2511D" w:rsidRDefault="00D2511D" w:rsidP="00F35357">
      <w:pPr>
        <w:pStyle w:val="af5"/>
      </w:pPr>
    </w:p>
    <w:p w14:paraId="0D5A5204" w14:textId="031EA45B" w:rsidR="00D2511D" w:rsidRDefault="00C61E67" w:rsidP="00D2511D">
      <w:pPr>
        <w:jc w:val="center"/>
        <w:rPr>
          <w:sz w:val="40"/>
          <w:szCs w:val="40"/>
        </w:rPr>
      </w:pPr>
      <w:r w:rsidRPr="00D2511D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75E98B74" wp14:editId="66B12783">
            <wp:simplePos x="0" y="0"/>
            <wp:positionH relativeFrom="margin">
              <wp:posOffset>3223260</wp:posOffset>
            </wp:positionH>
            <wp:positionV relativeFrom="margin">
              <wp:posOffset>6847840</wp:posOffset>
            </wp:positionV>
            <wp:extent cx="3419475" cy="3182271"/>
            <wp:effectExtent l="0" t="0" r="0" b="0"/>
            <wp:wrapNone/>
            <wp:docPr id="7" name="13.png">
              <a:extLst xmlns:a="http://schemas.openxmlformats.org/drawingml/2006/main">
                <a:ext uri="{FF2B5EF4-FFF2-40B4-BE49-F238E27FC236}">
                  <a16:creationId xmlns:a16="http://schemas.microsoft.com/office/drawing/2014/main" id="{0C90434A-8F2A-4EA7-9D2F-58380E5684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3.png">
                      <a:extLst>
                        <a:ext uri="{FF2B5EF4-FFF2-40B4-BE49-F238E27FC236}">
                          <a16:creationId xmlns:a16="http://schemas.microsoft.com/office/drawing/2014/main" id="{0C90434A-8F2A-4EA7-9D2F-58380E56844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36177" b="39453"/>
                    <a:stretch/>
                  </pic:blipFill>
                  <pic:spPr>
                    <a:xfrm>
                      <a:off x="0" y="0"/>
                      <a:ext cx="3419475" cy="3182271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EB994F" w14:textId="77777777" w:rsidR="00D2511D" w:rsidRDefault="00D2511D" w:rsidP="00D2511D">
      <w:pPr>
        <w:jc w:val="center"/>
        <w:rPr>
          <w:sz w:val="40"/>
          <w:szCs w:val="40"/>
        </w:rPr>
      </w:pPr>
    </w:p>
    <w:p w14:paraId="5ABF3756" w14:textId="77777777" w:rsidR="00D2511D" w:rsidRDefault="00D2511D" w:rsidP="00D2511D">
      <w:pPr>
        <w:jc w:val="center"/>
        <w:rPr>
          <w:sz w:val="40"/>
          <w:szCs w:val="40"/>
        </w:rPr>
      </w:pPr>
    </w:p>
    <w:p w14:paraId="74BAB84E" w14:textId="77777777" w:rsidR="00D2511D" w:rsidRDefault="00D2511D" w:rsidP="00D2511D">
      <w:pPr>
        <w:jc w:val="center"/>
        <w:rPr>
          <w:sz w:val="40"/>
          <w:szCs w:val="40"/>
        </w:rPr>
      </w:pPr>
    </w:p>
    <w:p w14:paraId="55906106" w14:textId="7E58CCB6" w:rsidR="00D2511D" w:rsidRDefault="00D2511D">
      <w:r>
        <w:br w:type="page"/>
      </w:r>
    </w:p>
    <w:p w14:paraId="13B1BF2B" w14:textId="77777777" w:rsidR="00262A61" w:rsidRPr="00D34C2A" w:rsidRDefault="00262A61" w:rsidP="00262A61">
      <w:pPr>
        <w:pStyle w:val="a5"/>
        <w:tabs>
          <w:tab w:val="clear" w:pos="2282"/>
          <w:tab w:val="left" w:pos="1134"/>
        </w:tabs>
        <w:jc w:val="center"/>
        <w:rPr>
          <w:b/>
          <w:sz w:val="44"/>
          <w:szCs w:val="44"/>
        </w:rPr>
      </w:pPr>
      <w:r w:rsidRPr="00D34C2A">
        <w:rPr>
          <w:b/>
          <w:sz w:val="44"/>
          <w:szCs w:val="44"/>
        </w:rPr>
        <w:lastRenderedPageBreak/>
        <w:t>Аннотация</w:t>
      </w:r>
    </w:p>
    <w:p w14:paraId="24FF8A32" w14:textId="77777777" w:rsidR="00262A61" w:rsidRPr="00993DC6" w:rsidRDefault="00262A61" w:rsidP="00262A61">
      <w:pPr>
        <w:pStyle w:val="a5"/>
        <w:tabs>
          <w:tab w:val="clear" w:pos="2282"/>
          <w:tab w:val="left" w:pos="1134"/>
        </w:tabs>
      </w:pPr>
      <w:r w:rsidRPr="00993DC6">
        <w:t xml:space="preserve">Назначение этого документа – предоставить читателю базовые сведения о возможностях платформы Турбо Х. </w:t>
      </w:r>
    </w:p>
    <w:p w14:paraId="7A657521" w14:textId="77777777" w:rsidR="00262A61" w:rsidRDefault="00262A61" w:rsidP="00262A61">
      <w:pPr>
        <w:pStyle w:val="a5"/>
        <w:tabs>
          <w:tab w:val="clear" w:pos="2282"/>
          <w:tab w:val="left" w:pos="1134"/>
        </w:tabs>
      </w:pPr>
      <w:r w:rsidRPr="00993DC6">
        <w:t>Изложение материала основано на простом примере – «Домашняя бухгалтерия». В этом проекте мы обеспечим возможность пользователю фиксировать свои текущие расходы и получать соответствующие сводные данные</w:t>
      </w:r>
      <w:r>
        <w:t>.</w:t>
      </w:r>
    </w:p>
    <w:p w14:paraId="214B7272" w14:textId="77777777" w:rsidR="00262A61" w:rsidRPr="00993DC6" w:rsidRDefault="00262A61" w:rsidP="00262A61">
      <w:pPr>
        <w:pStyle w:val="a5"/>
        <w:tabs>
          <w:tab w:val="clear" w:pos="2282"/>
          <w:tab w:val="left" w:pos="1134"/>
        </w:tabs>
      </w:pPr>
      <w:r w:rsidRPr="00993DC6">
        <w:t xml:space="preserve">Предполагается, что: </w:t>
      </w:r>
    </w:p>
    <w:p w14:paraId="667231D7" w14:textId="77777777" w:rsidR="00262A61" w:rsidRPr="00993DC6" w:rsidRDefault="00262A61" w:rsidP="00262A61">
      <w:pPr>
        <w:pStyle w:val="1-"/>
      </w:pPr>
      <w:r w:rsidRPr="00993DC6">
        <w:t>читатель владеет базовой терминологией и навыками программирования</w:t>
      </w:r>
      <w:r>
        <w:t>;</w:t>
      </w:r>
    </w:p>
    <w:p w14:paraId="45EEE84F" w14:textId="77777777" w:rsidR="00262A61" w:rsidRPr="00993DC6" w:rsidRDefault="00262A61" w:rsidP="00262A61">
      <w:pPr>
        <w:pStyle w:val="1-"/>
      </w:pPr>
      <w:r w:rsidRPr="00993DC6">
        <w:t>читателю доступна техническая документация платформы</w:t>
      </w:r>
      <w:r>
        <w:t>;</w:t>
      </w:r>
      <w:r w:rsidRPr="00993DC6">
        <w:t xml:space="preserve"> </w:t>
      </w:r>
    </w:p>
    <w:p w14:paraId="79530B6B" w14:textId="77777777" w:rsidR="00262A61" w:rsidRDefault="00262A61" w:rsidP="00262A61">
      <w:pPr>
        <w:pStyle w:val="1-"/>
      </w:pPr>
      <w:r w:rsidRPr="00993DC6">
        <w:t xml:space="preserve">платформа </w:t>
      </w:r>
      <w:r>
        <w:t xml:space="preserve">Турбо </w:t>
      </w:r>
      <w:r>
        <w:rPr>
          <w:lang w:val="en-US"/>
        </w:rPr>
        <w:t>X</w:t>
      </w:r>
      <w:r w:rsidRPr="00993DC6">
        <w:t xml:space="preserve"> и MSSQL-</w:t>
      </w:r>
      <w:r>
        <w:rPr>
          <w:lang w:val="en-US"/>
        </w:rPr>
        <w:t>S</w:t>
      </w:r>
      <w:r w:rsidRPr="00993DC6">
        <w:t>erver установлены на компьютере читателя.</w:t>
      </w:r>
    </w:p>
    <w:p w14:paraId="01E9F738" w14:textId="77777777" w:rsidR="00262A61" w:rsidRDefault="00262A61" w:rsidP="00262A61">
      <w:pPr>
        <w:pStyle w:val="1-"/>
        <w:numPr>
          <w:ilvl w:val="0"/>
          <w:numId w:val="0"/>
        </w:numPr>
        <w:spacing w:before="6600"/>
      </w:pPr>
      <w:r>
        <w:t xml:space="preserve">Сведения, содержащиеся в настоящем документе, отражают текущую позицию ООО «КОНСИСТ» по обсуждаемым вопросам на момент публикации. Так как ООО «КОНСИСТ» должно реагировать на изменяющиеся условия рынка, этот документ не может считаться обязательством компании и может претерпеть изменения. Это означает, что ООО «КОНСИСТ» не может гарантировать точность любой информации, представленной в этом документе, после даты его публикации. Настоящий документ не является описанием товаров и услуг, предлагаемых сейчас для приобретения. Этот документ должен использоваться только в информационных целях. </w:t>
      </w:r>
    </w:p>
    <w:p w14:paraId="07BDCFD3" w14:textId="77777777" w:rsidR="00262A61" w:rsidRDefault="00262A61" w:rsidP="00262A61">
      <w:pPr>
        <w:pStyle w:val="1-"/>
        <w:numPr>
          <w:ilvl w:val="0"/>
          <w:numId w:val="0"/>
        </w:numPr>
      </w:pPr>
    </w:p>
    <w:p w14:paraId="17DA9924" w14:textId="77777777" w:rsidR="00262A61" w:rsidRDefault="00262A61" w:rsidP="00262A61">
      <w:pPr>
        <w:pStyle w:val="1-"/>
        <w:numPr>
          <w:ilvl w:val="0"/>
          <w:numId w:val="0"/>
        </w:numPr>
      </w:pPr>
      <w:r>
        <w:t xml:space="preserve">ООО «КОНСИСТ» НЕ ПРЕДОСТАВЛЯЕТ НИКАКИХ ГАРАНТИЙ, ЯВНЫХ, ПОДРАЗУМЕВАЕМЫХ ИЛИ ПРЕДУСМОТРЕННЫХ ЗАКОНОМ, ОТНОСИТЕЛЬНО СВЕДЕНИЙ, СОДЕРЖАЩИХСЯ В ЭТОМ ДОКУМЕНТЕ. </w:t>
      </w:r>
    </w:p>
    <w:p w14:paraId="3831A920" w14:textId="77777777" w:rsidR="00262A61" w:rsidRDefault="00262A61" w:rsidP="00262A61">
      <w:pPr>
        <w:pStyle w:val="1-"/>
        <w:numPr>
          <w:ilvl w:val="0"/>
          <w:numId w:val="0"/>
        </w:numPr>
      </w:pPr>
    </w:p>
    <w:p w14:paraId="2FB265FE" w14:textId="6431FDE9" w:rsidR="00262A61" w:rsidRDefault="00262A61" w:rsidP="00262A61">
      <w:r>
        <w:t>© ООО «КОНСИСТ», 2021 г. Все права защищены.</w:t>
      </w:r>
      <w:r w:rsidRPr="00993DC6">
        <w:br w:type="page"/>
      </w:r>
    </w:p>
    <w:bookmarkStart w:id="5" w:name="_Toc508125655" w:displacedByCustomXml="next"/>
    <w:sdt>
      <w:sdtPr>
        <w:rPr>
          <w:color w:val="auto"/>
          <w:sz w:val="20"/>
          <w:lang w:eastAsia="en-US"/>
        </w:rPr>
        <w:id w:val="204247067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68E3E07" w14:textId="72E456B3" w:rsidR="00234886" w:rsidRPr="00211BC5" w:rsidRDefault="00234886">
          <w:pPr>
            <w:pStyle w:val="af7"/>
            <w:rPr>
              <w:lang w:val="en-US"/>
            </w:rPr>
          </w:pPr>
          <w:r>
            <w:t>Оглавление</w:t>
          </w:r>
        </w:p>
        <w:bookmarkStart w:id="6" w:name="_GoBack"/>
        <w:bookmarkEnd w:id="6"/>
        <w:p w14:paraId="6F93B2A9" w14:textId="0C04C4F9" w:rsidR="00262A61" w:rsidRDefault="00234886">
          <w:pPr>
            <w:pStyle w:val="13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3111373" w:history="1">
            <w:r w:rsidR="00262A61"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</w:t>
            </w:r>
            <w:r w:rsidR="00262A61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262A61" w:rsidRPr="006514B4">
              <w:rPr>
                <w:rStyle w:val="af0"/>
                <w:noProof/>
              </w:rPr>
              <w:t>Урок 2. Создание проекта, ИБ и структуры таблиц</w:t>
            </w:r>
            <w:r w:rsidR="00262A61">
              <w:rPr>
                <w:noProof/>
                <w:webHidden/>
              </w:rPr>
              <w:tab/>
            </w:r>
            <w:r w:rsidR="00262A61">
              <w:rPr>
                <w:noProof/>
                <w:webHidden/>
              </w:rPr>
              <w:fldChar w:fldCharType="begin"/>
            </w:r>
            <w:r w:rsidR="00262A61">
              <w:rPr>
                <w:noProof/>
                <w:webHidden/>
              </w:rPr>
              <w:instrText xml:space="preserve"> PAGEREF _Toc73111373 \h </w:instrText>
            </w:r>
            <w:r w:rsidR="00262A61">
              <w:rPr>
                <w:noProof/>
                <w:webHidden/>
              </w:rPr>
            </w:r>
            <w:r w:rsidR="00262A61"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4</w:t>
            </w:r>
            <w:r w:rsidR="00262A61">
              <w:rPr>
                <w:noProof/>
                <w:webHidden/>
              </w:rPr>
              <w:fldChar w:fldCharType="end"/>
            </w:r>
          </w:hyperlink>
        </w:p>
        <w:p w14:paraId="1039F150" w14:textId="18CF361C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74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Создание проекта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EB3D8A" w14:textId="341AFD39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75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Создание структуры данных. Справочники.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A4A8CD" w14:textId="34184F4E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76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1.3.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Создание структуры данных. Документ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ECC039" w14:textId="6013EDD7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77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1.4.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Компиляция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973F5F" w14:textId="255524D6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78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1.5.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Создание информационной базы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66F24E" w14:textId="29656F9A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79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1.6.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Первый запуск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6A8F86" w14:textId="7C79A4AD" w:rsidR="00262A61" w:rsidRDefault="00262A61">
          <w:pPr>
            <w:pStyle w:val="13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73111380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Урок 3. Реализация справочников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10E4D1" w14:textId="25F39617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1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2.1.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Структура классов и реализация простых справочников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26F74B" w14:textId="65A5E496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2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Использование редактора ресурсов для форм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EA027E" w14:textId="1D39D12E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3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2.3.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Реализация справочника «Валюты»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6E5432" w14:textId="6A20F7DC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4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2.3.1.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Описание записи справочника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A0D363" w14:textId="3BAA3FA8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5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2.3.2.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Описание формы справочника</w:t>
            </w:r>
            <w:r w:rsidRPr="006514B4">
              <w:rPr>
                <w:rStyle w:val="af0"/>
                <w:noProof/>
                <w:lang w:val="en-US"/>
              </w:rPr>
              <w:t xml:space="preserve"> </w:t>
            </w:r>
            <w:r w:rsidRPr="006514B4">
              <w:rPr>
                <w:rStyle w:val="af0"/>
                <w:noProof/>
              </w:rPr>
              <w:t>валют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DA52E9" w14:textId="28C2EE28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6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2.3.3.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Описание списочного представления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AB753C" w14:textId="38705393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7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2.4.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Командное меню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BD484E" w14:textId="4D4FB353" w:rsidR="00262A61" w:rsidRDefault="00262A61">
          <w:pPr>
            <w:pStyle w:val="13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73111388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Урок 4. Реализация документа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8B9314" w14:textId="4F262D16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89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3.1.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Описание записи документа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964FB1" w14:textId="3EDF8A5A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0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3.2.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Описание формы документа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7C0294" w14:textId="35D0F47D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1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3.3.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Описание списочного представления документа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7BDA55" w14:textId="3773B754" w:rsidR="00262A61" w:rsidRDefault="00262A61">
          <w:pPr>
            <w:pStyle w:val="13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73111392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</w:t>
            </w:r>
            <w:r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Урок 5. Структура учета и отчет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73BE4D" w14:textId="381C5431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3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4.1.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Проводки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587E7E" w14:textId="14BE295B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4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4.2.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Область учета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F97E8A" w14:textId="244B62F0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5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4.3.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Проводки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785B03" w14:textId="7E684813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6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4.4.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Журнал операций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4844A1" w14:textId="3F283985" w:rsidR="00262A61" w:rsidRDefault="00262A61">
          <w:pPr>
            <w:pStyle w:val="23"/>
            <w:rPr>
              <w:rFonts w:eastAsiaTheme="minorEastAsia" w:cstheme="minorBidi"/>
              <w:smallCaps w:val="0"/>
              <w:noProof/>
              <w:sz w:val="22"/>
              <w:szCs w:val="22"/>
              <w:lang w:eastAsia="ru-RU"/>
            </w:rPr>
          </w:pPr>
          <w:hyperlink w:anchor="_Toc73111397" w:history="1">
            <w:r w:rsidRPr="006514B4">
              <w:rPr>
                <w:rStyle w:val="af0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4.5.</w:t>
            </w:r>
            <w:r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Pr="006514B4">
              <w:rPr>
                <w:rStyle w:val="af0"/>
                <w:noProof/>
              </w:rPr>
              <w:t>Отчет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_Toc73111397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2294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EE7CDE" w14:textId="3AABE597" w:rsidR="00234886" w:rsidRDefault="00234886">
          <w:r>
            <w:rPr>
              <w:b/>
              <w:bCs/>
            </w:rPr>
            <w:fldChar w:fldCharType="end"/>
          </w:r>
        </w:p>
      </w:sdtContent>
    </w:sdt>
    <w:p w14:paraId="0B5EA8B8" w14:textId="40193E1E" w:rsidR="002552FB" w:rsidRPr="00993DC6" w:rsidRDefault="00633441" w:rsidP="00262A61">
      <w:r>
        <w:br w:type="page"/>
      </w:r>
      <w:bookmarkEnd w:id="5"/>
    </w:p>
    <w:p w14:paraId="497B4B52" w14:textId="04A30AAB" w:rsidR="002552FB" w:rsidRPr="002552FB" w:rsidRDefault="002552FB" w:rsidP="00234886">
      <w:pPr>
        <w:pStyle w:val="1--"/>
      </w:pPr>
      <w:bookmarkStart w:id="7" w:name="_Toc531015954"/>
      <w:bookmarkStart w:id="8" w:name="_Toc531101557"/>
      <w:bookmarkStart w:id="9" w:name="_Toc73111373"/>
      <w:r w:rsidRPr="002552FB">
        <w:lastRenderedPageBreak/>
        <w:t xml:space="preserve">Урок </w:t>
      </w:r>
      <w:r w:rsidR="006411C2">
        <w:t>2</w:t>
      </w:r>
      <w:r w:rsidRPr="002552FB">
        <w:t>. Создание проекта, ИБ и структуры таблиц</w:t>
      </w:r>
      <w:bookmarkEnd w:id="7"/>
      <w:bookmarkEnd w:id="8"/>
      <w:bookmarkEnd w:id="9"/>
    </w:p>
    <w:p w14:paraId="1A0576A3" w14:textId="160734ED" w:rsidR="002552FB" w:rsidRPr="002552FB" w:rsidRDefault="002552FB" w:rsidP="002552FB">
      <w:pPr>
        <w:pStyle w:val="2-0"/>
      </w:pPr>
      <w:bookmarkStart w:id="10" w:name="_Toc531015955"/>
      <w:bookmarkStart w:id="11" w:name="_Toc531101558"/>
      <w:bookmarkStart w:id="12" w:name="_Toc73111374"/>
      <w:r w:rsidRPr="002552FB">
        <w:t>Создание проекта</w:t>
      </w:r>
      <w:bookmarkEnd w:id="10"/>
      <w:bookmarkEnd w:id="11"/>
      <w:bookmarkEnd w:id="12"/>
    </w:p>
    <w:p w14:paraId="42CB2334" w14:textId="1726CE58" w:rsidR="00C45CAE" w:rsidRDefault="002552FB" w:rsidP="002552FB">
      <w:pPr>
        <w:pStyle w:val="a5"/>
        <w:tabs>
          <w:tab w:val="clear" w:pos="2282"/>
        </w:tabs>
      </w:pPr>
      <w:r w:rsidRPr="00993DC6">
        <w:t>Для создания нового проекта используется пункт главного меню «Файл», подпункт «Новый» и режим «Проект»:</w:t>
      </w:r>
    </w:p>
    <w:p w14:paraId="5EA509A1" w14:textId="4118EEE3" w:rsidR="002552FB" w:rsidRPr="00993DC6" w:rsidRDefault="002840A2" w:rsidP="009F4C52">
      <w:pPr>
        <w:pStyle w:val="a5"/>
        <w:tabs>
          <w:tab w:val="clear" w:pos="2282"/>
        </w:tabs>
        <w:jc w:val="center"/>
      </w:pPr>
      <w:r>
        <w:rPr>
          <w:noProof/>
          <w:lang w:eastAsia="ru-RU"/>
        </w:rPr>
        <w:drawing>
          <wp:inline distT="0" distB="0" distL="0" distR="0" wp14:anchorId="7CFF803C" wp14:editId="70E78BA2">
            <wp:extent cx="2752725" cy="1762125"/>
            <wp:effectExtent l="0" t="0" r="9525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DAB1B" w14:textId="5E6ABF65" w:rsidR="009F7AC7" w:rsidRDefault="002552FB" w:rsidP="001425EF">
      <w:pPr>
        <w:pStyle w:val="a5"/>
        <w:tabs>
          <w:tab w:val="clear" w:pos="2282"/>
        </w:tabs>
      </w:pPr>
      <w:r w:rsidRPr="00993DC6">
        <w:t xml:space="preserve">В мастере создания проекта выбираем </w:t>
      </w:r>
      <w:r w:rsidR="00D72844">
        <w:t xml:space="preserve">сервер </w:t>
      </w:r>
      <w:r w:rsidRPr="00993DC6">
        <w:t>«Мой компьютер»</w:t>
      </w:r>
      <w:r w:rsidR="00D72844" w:rsidRPr="009F4C52">
        <w:t xml:space="preserve">, </w:t>
      </w:r>
      <w:r w:rsidR="00D72844">
        <w:t xml:space="preserve">заходим под именем </w:t>
      </w:r>
      <w:r w:rsidR="00362425">
        <w:t>«</w:t>
      </w:r>
      <w:r w:rsidR="00D72844">
        <w:t>Администратор</w:t>
      </w:r>
      <w:r w:rsidR="00362425">
        <w:t>», выбираем</w:t>
      </w:r>
      <w:r w:rsidR="00362425" w:rsidRPr="00993DC6">
        <w:t xml:space="preserve"> </w:t>
      </w:r>
      <w:r w:rsidR="00F15D73" w:rsidRPr="00993DC6">
        <w:t>режим «Создать новый», задаем имя и расположение создаваемого проекта.</w:t>
      </w:r>
    </w:p>
    <w:p w14:paraId="403D65C0" w14:textId="25EA05B1" w:rsidR="00C235DE" w:rsidRDefault="00C235DE" w:rsidP="007B2F94">
      <w:pPr>
        <w:pStyle w:val="a5"/>
        <w:tabs>
          <w:tab w:val="clear" w:pos="2282"/>
        </w:tabs>
        <w:jc w:val="center"/>
      </w:pPr>
      <w:r>
        <w:rPr>
          <w:noProof/>
          <w:lang w:eastAsia="ru-RU"/>
        </w:rPr>
        <w:drawing>
          <wp:inline distT="0" distB="0" distL="0" distR="0" wp14:anchorId="1DE92CDF" wp14:editId="156B2B20">
            <wp:extent cx="5972175" cy="4133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1011E" w14:textId="77777777" w:rsidR="00C235DE" w:rsidRDefault="00C235DE" w:rsidP="002552FB">
      <w:pPr>
        <w:pStyle w:val="a5"/>
        <w:tabs>
          <w:tab w:val="clear" w:pos="2282"/>
        </w:tabs>
      </w:pPr>
    </w:p>
    <w:p w14:paraId="54152385" w14:textId="466778B1" w:rsidR="00C235DE" w:rsidRDefault="00C235DE" w:rsidP="002552FB">
      <w:pPr>
        <w:pStyle w:val="a5"/>
        <w:tabs>
          <w:tab w:val="clear" w:pos="2282"/>
        </w:tabs>
      </w:pPr>
      <w:r>
        <w:rPr>
          <w:noProof/>
          <w:lang w:eastAsia="ru-RU"/>
        </w:rPr>
        <w:lastRenderedPageBreak/>
        <w:drawing>
          <wp:inline distT="0" distB="0" distL="0" distR="0" wp14:anchorId="0A8DFA64" wp14:editId="03CB8AE0">
            <wp:extent cx="5972175" cy="413385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3773C" w14:textId="73DCAAD8" w:rsidR="00362425" w:rsidRDefault="002552FB" w:rsidP="002552FB">
      <w:pPr>
        <w:pStyle w:val="a5"/>
        <w:tabs>
          <w:tab w:val="clear" w:pos="2282"/>
        </w:tabs>
      </w:pPr>
      <w:r w:rsidRPr="00993DC6">
        <w:t xml:space="preserve">Шаг создания информационной базы </w:t>
      </w:r>
      <w:r w:rsidR="00C235DE">
        <w:t>пропускаем и</w:t>
      </w:r>
      <w:r w:rsidRPr="00993DC6">
        <w:t xml:space="preserve"> соглашаемся с предложением «Открыть проект».</w:t>
      </w:r>
    </w:p>
    <w:p w14:paraId="2FC93ABD" w14:textId="6B8502D5" w:rsidR="002552FB" w:rsidRDefault="008F55AF" w:rsidP="002552FB">
      <w:pPr>
        <w:pStyle w:val="a5"/>
        <w:tabs>
          <w:tab w:val="clear" w:pos="2282"/>
        </w:tabs>
      </w:pPr>
      <w:r>
        <w:t>В</w:t>
      </w:r>
      <w:r w:rsidR="00506BA2">
        <w:t xml:space="preserve"> окне «Редактор проекта» </w:t>
      </w:r>
      <w:r w:rsidR="002552FB" w:rsidRPr="00993DC6">
        <w:t xml:space="preserve">отобразится пустое дерево проекта. В окне настройки свойств проекта (вызывается двойным щелчком </w:t>
      </w:r>
      <w:r w:rsidR="00F51B81">
        <w:t>по</w:t>
      </w:r>
      <w:r w:rsidR="00F51B81" w:rsidRPr="00993DC6">
        <w:t xml:space="preserve"> </w:t>
      </w:r>
      <w:r w:rsidR="002552FB" w:rsidRPr="00993DC6">
        <w:t xml:space="preserve">имени проекта) </w:t>
      </w:r>
      <w:r w:rsidR="00506BA2">
        <w:t xml:space="preserve">выбираем </w:t>
      </w:r>
      <w:r w:rsidR="002552FB" w:rsidRPr="00993DC6">
        <w:t>нужны</w:t>
      </w:r>
      <w:r w:rsidR="00C235DE">
        <w:t>е</w:t>
      </w:r>
      <w:r w:rsidR="002552FB" w:rsidRPr="00993DC6">
        <w:t xml:space="preserve"> нам подпроект</w:t>
      </w:r>
      <w:r w:rsidR="00C235DE">
        <w:t>ы</w:t>
      </w:r>
      <w:r w:rsidR="002552FB" w:rsidRPr="00993DC6">
        <w:t xml:space="preserve"> </w:t>
      </w:r>
      <w:r w:rsidR="009A3B4F">
        <w:rPr>
          <w:lang w:val="en-US"/>
        </w:rPr>
        <w:t>Com</w:t>
      </w:r>
      <w:r w:rsidR="009A3B4F">
        <w:t xml:space="preserve"> </w:t>
      </w:r>
      <w:r w:rsidR="00C235DE">
        <w:t xml:space="preserve">и </w:t>
      </w:r>
      <w:r w:rsidR="00C235DE">
        <w:rPr>
          <w:lang w:val="en-US"/>
        </w:rPr>
        <w:t>Bas</w:t>
      </w:r>
      <w:r w:rsidR="00C235DE" w:rsidRPr="00C235DE">
        <w:t xml:space="preserve"> </w:t>
      </w:r>
      <w:r w:rsidR="00D72844">
        <w:t>и сохраняем изменения кнопкой «Применить»</w:t>
      </w:r>
      <w:r w:rsidR="00C235DE">
        <w:t>.</w:t>
      </w:r>
    </w:p>
    <w:p w14:paraId="68CA98EB" w14:textId="0545E237" w:rsidR="00613F1E" w:rsidRDefault="00613F1E" w:rsidP="002552FB">
      <w:pPr>
        <w:pStyle w:val="a5"/>
        <w:tabs>
          <w:tab w:val="clear" w:pos="2282"/>
        </w:tabs>
      </w:pPr>
      <w:r>
        <w:t>В</w:t>
      </w:r>
      <w:r w:rsidR="007B2F94">
        <w:t xml:space="preserve"> </w:t>
      </w:r>
      <w:r>
        <w:t xml:space="preserve">подпроекте </w:t>
      </w:r>
      <w:r>
        <w:rPr>
          <w:lang w:val="en-US"/>
        </w:rPr>
        <w:t>Com</w:t>
      </w:r>
      <w:r w:rsidRPr="00613F1E">
        <w:t xml:space="preserve"> </w:t>
      </w:r>
      <w:r>
        <w:t>реализованы базовые компоненты платформы, такие как экранные формы, записи (данные), элементы построения интерфейса (окна или формы, поля ввода, списки, меню) и т.п.</w:t>
      </w:r>
    </w:p>
    <w:p w14:paraId="39297B77" w14:textId="4D50382A" w:rsidR="007B2F94" w:rsidRDefault="00613F1E" w:rsidP="007B2F94">
      <w:pPr>
        <w:pStyle w:val="a5"/>
        <w:tabs>
          <w:tab w:val="clear" w:pos="2282"/>
        </w:tabs>
      </w:pPr>
      <w:r>
        <w:t xml:space="preserve">В подпроекте </w:t>
      </w:r>
      <w:r>
        <w:rPr>
          <w:lang w:val="en-US"/>
        </w:rPr>
        <w:t>Bas</w:t>
      </w:r>
      <w:r w:rsidRPr="00613F1E">
        <w:t xml:space="preserve"> </w:t>
      </w:r>
      <w:r>
        <w:t>реализован базовый функционал для бизнес-приложений: справочники, администрирование пользователей и настройки, календари и т.д.)</w:t>
      </w:r>
      <w:bookmarkStart w:id="13" w:name="_Toc61525705"/>
      <w:bookmarkStart w:id="14" w:name="_Toc61537629"/>
      <w:bookmarkStart w:id="15" w:name="_Toc61541308"/>
      <w:bookmarkStart w:id="16" w:name="_Toc61611691"/>
      <w:bookmarkStart w:id="17" w:name="_Toc61613426"/>
      <w:bookmarkStart w:id="18" w:name="_Toc61861794"/>
      <w:bookmarkEnd w:id="13"/>
      <w:bookmarkEnd w:id="14"/>
      <w:bookmarkEnd w:id="15"/>
      <w:bookmarkEnd w:id="16"/>
      <w:bookmarkEnd w:id="17"/>
      <w:bookmarkEnd w:id="18"/>
    </w:p>
    <w:p w14:paraId="19877C5A" w14:textId="77777777" w:rsidR="007B2F94" w:rsidRDefault="007B2F94" w:rsidP="007B2F94">
      <w:pPr>
        <w:pStyle w:val="a5"/>
        <w:tabs>
          <w:tab w:val="clear" w:pos="2282"/>
        </w:tabs>
        <w:rPr>
          <w:noProof/>
        </w:rPr>
      </w:pPr>
    </w:p>
    <w:p w14:paraId="0BFDEF46" w14:textId="768038BD" w:rsidR="008F55AF" w:rsidRDefault="00C235DE" w:rsidP="007B2F94">
      <w:pPr>
        <w:jc w:val="center"/>
      </w:pPr>
      <w:r>
        <w:rPr>
          <w:noProof/>
          <w:lang w:eastAsia="ru-RU"/>
        </w:rPr>
        <w:drawing>
          <wp:inline distT="0" distB="0" distL="0" distR="0" wp14:anchorId="2E6042B2" wp14:editId="177C882F">
            <wp:extent cx="4147820" cy="2319131"/>
            <wp:effectExtent l="0" t="0" r="5080" b="508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r="32218" b="30033"/>
                    <a:stretch/>
                  </pic:blipFill>
                  <pic:spPr bwMode="auto">
                    <a:xfrm>
                      <a:off x="0" y="0"/>
                      <a:ext cx="4147930" cy="2319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0DAE9C" w14:textId="17F06B92" w:rsidR="007B2F94" w:rsidRDefault="007B2F94"/>
    <w:p w14:paraId="7D5B6BCB" w14:textId="77777777" w:rsidR="007B2F94" w:rsidRDefault="007B2F94"/>
    <w:p w14:paraId="6D0C4D19" w14:textId="6AAF5464" w:rsidR="002552FB" w:rsidRPr="002552FB" w:rsidRDefault="002552FB" w:rsidP="002552FB">
      <w:pPr>
        <w:pStyle w:val="2-0"/>
      </w:pPr>
      <w:bookmarkStart w:id="19" w:name="_Toc62223605"/>
      <w:bookmarkStart w:id="20" w:name="_Toc62225044"/>
      <w:bookmarkStart w:id="21" w:name="_Toc531015956"/>
      <w:bookmarkStart w:id="22" w:name="_Toc531101559"/>
      <w:bookmarkStart w:id="23" w:name="_Toc73111375"/>
      <w:bookmarkEnd w:id="19"/>
      <w:bookmarkEnd w:id="20"/>
      <w:r w:rsidRPr="002552FB">
        <w:lastRenderedPageBreak/>
        <w:t>Создание структуры данных</w:t>
      </w:r>
      <w:bookmarkEnd w:id="21"/>
      <w:bookmarkEnd w:id="22"/>
      <w:r w:rsidR="00B61293">
        <w:t>. Справочники.</w:t>
      </w:r>
      <w:bookmarkEnd w:id="23"/>
    </w:p>
    <w:p w14:paraId="0BF69E4A" w14:textId="39FA77E8" w:rsidR="002552FB" w:rsidRPr="00993DC6" w:rsidRDefault="002552FB" w:rsidP="002552FB">
      <w:pPr>
        <w:pStyle w:val="a5"/>
      </w:pPr>
      <w:r w:rsidRPr="00993DC6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8ED3CDD" wp14:editId="0E09AD23">
                <wp:simplePos x="0" y="0"/>
                <wp:positionH relativeFrom="margin">
                  <wp:posOffset>109220</wp:posOffset>
                </wp:positionH>
                <wp:positionV relativeFrom="paragraph">
                  <wp:posOffset>484505</wp:posOffset>
                </wp:positionV>
                <wp:extent cx="5723890" cy="2656205"/>
                <wp:effectExtent l="0" t="0" r="10160" b="10795"/>
                <wp:wrapTopAndBottom/>
                <wp:docPr id="93" name="Группа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3890" cy="2656205"/>
                          <a:chOff x="16233" y="0"/>
                          <a:chExt cx="9755653" cy="4557190"/>
                        </a:xfrm>
                      </wpg:grpSpPr>
                      <wps:wsp>
                        <wps:cNvPr id="94" name="Прямоугольник 94"/>
                        <wps:cNvSpPr/>
                        <wps:spPr>
                          <a:xfrm>
                            <a:off x="3253234" y="1874244"/>
                            <a:ext cx="3093781" cy="247268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headEnd type="diamond"/>
                            <a:tailEnd type="diamon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6701B60" w14:textId="77777777" w:rsidR="00955A8D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b/>
                                  <w:bCs/>
                                  <w:color w:val="151B3C"/>
                                  <w:sz w:val="20"/>
                                  <w:szCs w:val="20"/>
                                </w:rPr>
                                <w:t>Строка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br/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Doc struct Position</w:t>
                              </w:r>
                            </w:p>
                            <w:p w14:paraId="65D6E19A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</w:p>
                            <w:p w14:paraId="7F99C5D4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Получатель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Recipient</w:t>
                              </w:r>
                            </w:p>
                            <w:p w14:paraId="49476401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Сумма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Sum</w:t>
                              </w:r>
                            </w:p>
                            <w:p w14:paraId="52D45C4B" w14:textId="512F6803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Валюта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Cur</w:t>
                              </w:r>
                            </w:p>
                            <w:p w14:paraId="37E59299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Вид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расхода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Expense</w:t>
                              </w:r>
                            </w:p>
                            <w:p w14:paraId="7D35B9E4" w14:textId="2E9929AD" w:rsidR="00955A8D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Комментарий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Comment</w:t>
                              </w:r>
                            </w:p>
                            <w:p w14:paraId="44E0956F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wps:wsp>
                        <wps:cNvPr id="95" name="Прямоугольник 95"/>
                        <wps:cNvSpPr/>
                        <wps:spPr>
                          <a:xfrm>
                            <a:off x="37548" y="2114925"/>
                            <a:ext cx="2506980" cy="1529301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headEnd type="diamond"/>
                            <a:tailEnd type="diamon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1295685" w14:textId="2DFA1906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b/>
                                  <w:bCs/>
                                  <w:color w:val="151B3C"/>
                                  <w:sz w:val="20"/>
                                  <w:szCs w:val="20"/>
                                </w:rPr>
                                <w:t>Получатель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Reci</w:t>
                              </w:r>
                              <w:r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pient</w:t>
                              </w:r>
                            </w:p>
                            <w:p w14:paraId="79E8D500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 xml:space="preserve">Название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Name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wps:wsp>
                        <wps:cNvPr id="96" name="Прямоугольник 96"/>
                        <wps:cNvSpPr/>
                        <wps:spPr>
                          <a:xfrm>
                            <a:off x="7065584" y="3528952"/>
                            <a:ext cx="2706302" cy="1028238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headEnd type="diamond"/>
                            <a:tailEnd type="diamon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440530A" w14:textId="75367A29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b/>
                                  <w:bCs/>
                                  <w:color w:val="151B3C"/>
                                  <w:sz w:val="20"/>
                                  <w:szCs w:val="20"/>
                                </w:rPr>
                                <w:t>Вид расхода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Exp</w:t>
                              </w:r>
                              <w:r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en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s</w:t>
                              </w:r>
                              <w:r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e</w:t>
                              </w:r>
                            </w:p>
                            <w:p w14:paraId="62BE9227" w14:textId="7AC64AE1" w:rsidR="00955A8D" w:rsidRPr="009F4C52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Название</w:t>
                              </w:r>
                              <w:r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Name</w:t>
                              </w:r>
                            </w:p>
                          </w:txbxContent>
                        </wps:txbx>
                        <wps:bodyPr wrap="square" rtlCol="0" anchor="t">
                          <a:noAutofit/>
                        </wps:bodyPr>
                      </wps:wsp>
                      <wps:wsp>
                        <wps:cNvPr id="97" name="Прямая со стрелкой 97"/>
                        <wps:cNvCnPr>
                          <a:stCxn id="102" idx="1"/>
                          <a:endCxn id="103" idx="3"/>
                        </wps:cNvCnPr>
                        <wps:spPr>
                          <a:xfrm flipH="1" flipV="1">
                            <a:off x="2528293" y="728222"/>
                            <a:ext cx="711305" cy="4861"/>
                          </a:xfrm>
                          <a:prstGeom prst="straightConnector1">
                            <a:avLst/>
                          </a:prstGeom>
                          <a:noFill/>
                          <a:ln w="3175" cap="flat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  <a:miter lim="400000"/>
                            <a:headEnd type="diamond" w="med" len="med"/>
                            <a:tailEnd type="diamond" w="med" len="med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" name="Прямая со стрелкой 98"/>
                        <wps:cNvCnPr>
                          <a:endCxn id="95" idx="3"/>
                        </wps:cNvCnPr>
                        <wps:spPr>
                          <a:xfrm rot="10800000" flipV="1">
                            <a:off x="2544528" y="2879574"/>
                            <a:ext cx="708706" cy="2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noFill/>
                          <a:ln w="3175" cap="flat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  <a:miter lim="400000"/>
                            <a:headEnd type="diamond" w="med" len="med"/>
                            <a:tailEnd type="diamond" w="med" len="med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Прямая со стрелкой 99"/>
                        <wps:cNvCnPr/>
                        <wps:spPr>
                          <a:xfrm rot="10800000">
                            <a:off x="6370984" y="1265128"/>
                            <a:ext cx="765936" cy="3124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noFill/>
                          <a:ln w="3175" cap="flat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  <a:miter lim="400000"/>
                            <a:headEnd type="diamond" w="med" len="med"/>
                            <a:tailEnd type="diamond" w="med" len="med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" name="Прямая со стрелкой 100"/>
                        <wps:cNvCnPr>
                          <a:stCxn id="96" idx="1"/>
                        </wps:cNvCnPr>
                        <wps:spPr>
                          <a:xfrm rot="10800000">
                            <a:off x="6347020" y="3693252"/>
                            <a:ext cx="718566" cy="349820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noFill/>
                          <a:ln w="3175" cap="flat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  <a:miter lim="400000"/>
                            <a:headEnd type="diamond" w="med" len="med"/>
                            <a:tailEnd type="diamond" w="med" len="med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" name="Прямоугольник 101"/>
                        <wps:cNvSpPr/>
                        <wps:spPr>
                          <a:xfrm>
                            <a:off x="7120680" y="860501"/>
                            <a:ext cx="2618739" cy="757646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headEnd type="diamond"/>
                            <a:tailEnd type="diamon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F9D52F" w14:textId="0829E42E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b/>
                                  <w:bCs/>
                                  <w:color w:val="151B3C"/>
                                  <w:sz w:val="20"/>
                                  <w:szCs w:val="20"/>
                                </w:rPr>
                                <w:t>Валюта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Cur</w:t>
                              </w:r>
                            </w:p>
                            <w:p w14:paraId="62743EF1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Название</w:t>
                              </w:r>
                            </w:p>
                          </w:txbxContent>
                        </wps:txbx>
                        <wps:bodyPr wrap="square" rtlCol="0" anchor="t">
                          <a:noAutofit/>
                        </wps:bodyPr>
                      </wps:wsp>
                      <wps:wsp>
                        <wps:cNvPr id="102" name="Прямоугольник 102"/>
                        <wps:cNvSpPr/>
                        <wps:spPr>
                          <a:xfrm>
                            <a:off x="3239598" y="0"/>
                            <a:ext cx="3131386" cy="1466166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headEnd type="diamond"/>
                            <a:tailEnd type="diamon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09F9FB6" w14:textId="23168DA6" w:rsidR="00955A8D" w:rsidRPr="00A546F6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b/>
                                  <w:bCs/>
                                  <w:color w:val="151B3C"/>
                                  <w:sz w:val="20"/>
                                  <w:szCs w:val="20"/>
                                </w:rPr>
                                <w:t xml:space="preserve">Документ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Doc</w:t>
                              </w:r>
                            </w:p>
                            <w:p w14:paraId="26BEBBC5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 xml:space="preserve">Дата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Date</w:t>
                              </w:r>
                            </w:p>
                            <w:p w14:paraId="7E36464F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 xml:space="preserve">Плательщик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Person</w:t>
                              </w:r>
                            </w:p>
                            <w:p w14:paraId="03344B6D" w14:textId="38F35293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 xml:space="preserve">Общая </w:t>
                              </w:r>
                              <w:r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с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умма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SumTotal</w:t>
                              </w:r>
                            </w:p>
                            <w:p w14:paraId="083E387E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 xml:space="preserve">Валюта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Cur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wps:wsp>
                        <wps:cNvPr id="103" name="Прямоугольник 103"/>
                        <wps:cNvSpPr/>
                        <wps:spPr>
                          <a:xfrm>
                            <a:off x="16233" y="191315"/>
                            <a:ext cx="2512060" cy="1073811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headEnd type="diamond"/>
                            <a:tailEnd type="diamon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609ED7A" w14:textId="232C97D0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b/>
                                  <w:bCs/>
                                  <w:color w:val="151B3C"/>
                                  <w:sz w:val="20"/>
                                  <w:szCs w:val="20"/>
                                </w:rPr>
                                <w:t>Плательщик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Pers</w:t>
                              </w:r>
                              <w:r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on</w:t>
                              </w:r>
                            </w:p>
                            <w:p w14:paraId="55E83887" w14:textId="77777777" w:rsidR="00955A8D" w:rsidRPr="002841E8" w:rsidRDefault="00955A8D" w:rsidP="002552FB">
                              <w:pPr>
                                <w:pStyle w:val="afe"/>
                                <w:overflowPunct w:val="0"/>
                                <w:spacing w:before="0" w:beforeAutospacing="0" w:after="0" w:afterAutospacing="0"/>
                                <w:rPr>
                                  <w:rFonts w:ascii="Verdana" w:hAnsi="Verdana"/>
                                  <w:color w:val="151B3C"/>
                                  <w:sz w:val="20"/>
                                  <w:szCs w:val="20"/>
                                </w:rPr>
                              </w:pP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</w:rPr>
                                <w:t>Название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Pr="002841E8">
                                <w:rPr>
                                  <w:rFonts w:ascii="Verdana" w:hAnsi="Verdana" w:cstheme="minorBidi"/>
                                  <w:i/>
                                  <w:iCs/>
                                  <w:color w:val="151B3C"/>
                                  <w:sz w:val="20"/>
                                  <w:szCs w:val="20"/>
                                  <w:lang w:val="en-US"/>
                                </w:rPr>
                                <w:t>Name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wps:wsp>
                        <wps:cNvPr id="104" name="Прямая соединительная линия 104"/>
                        <wps:cNvCnPr>
                          <a:stCxn id="102" idx="2"/>
                          <a:endCxn id="94" idx="0"/>
                        </wps:cNvCnPr>
                        <wps:spPr>
                          <a:xfrm flipH="1">
                            <a:off x="4800125" y="1466166"/>
                            <a:ext cx="5166" cy="408077"/>
                          </a:xfrm>
                          <a:prstGeom prst="line">
                            <a:avLst/>
                          </a:prstGeom>
                          <a:noFill/>
                          <a:ln w="3175" cap="flat">
                            <a:solidFill>
                              <a:schemeClr val="tx1"/>
                            </a:solidFill>
                            <a:prstDash val="solid"/>
                            <a:miter lim="400000"/>
                            <a:headEnd type="diamond" w="med" len="med"/>
                            <a:tailEnd type="diamond" w="med" len="med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" name="Соединительная линия уступом 105"/>
                        <wps:cNvCnPr>
                          <a:stCxn id="101" idx="2"/>
                        </wps:cNvCnPr>
                        <wps:spPr>
                          <a:xfrm rot="5400000">
                            <a:off x="6493045" y="1496088"/>
                            <a:ext cx="1814946" cy="2059065"/>
                          </a:xfrm>
                          <a:prstGeom prst="bentConnector2">
                            <a:avLst/>
                          </a:prstGeom>
                          <a:noFill/>
                          <a:ln w="3175" cap="flat">
                            <a:solidFill>
                              <a:srgbClr val="7F7F7F"/>
                            </a:solidFill>
                            <a:prstDash val="solid"/>
                            <a:miter lim="400000"/>
                            <a:headEnd type="diamond"/>
                            <a:tailEnd type="diamond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ED3CDD" id="Группа 62" o:spid="_x0000_s1026" style="position:absolute;left:0;text-align:left;margin-left:8.6pt;margin-top:38.15pt;width:450.7pt;height:209.15pt;z-index:251662336;mso-position-horizontal-relative:margin;mso-width-relative:margin;mso-height-relative:margin" coordorigin="162" coordsize="97556,45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">
                <v:rect id="Прямоугольник 94" o:spid="_x0000_s1027" style="position:absolute;left:32532;top:18742;width:30938;height:247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" filled="f" strokecolor="black [3213]" strokeweight=".25pt">
                  <v:stroke startarrow="diamond" endarrow="diamond"/>
                  <v:textbox>
                    <w:txbxContent>
                      <w:p w14:paraId="16701B60" w14:textId="77777777" w:rsidR="00955A8D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b/>
                            <w:bCs/>
                            <w:color w:val="151B3C"/>
                            <w:sz w:val="20"/>
                            <w:szCs w:val="20"/>
                          </w:rPr>
                          <w:t>Строка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br/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Doc struct Position</w:t>
                        </w:r>
                      </w:p>
                      <w:p w14:paraId="65D6E19A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</w:p>
                      <w:p w14:paraId="7F99C5D4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Получатель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Recipient</w:t>
                        </w:r>
                      </w:p>
                      <w:p w14:paraId="49476401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Сумма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Sum</w:t>
                        </w:r>
                      </w:p>
                      <w:p w14:paraId="52D45C4B" w14:textId="512F6803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Валюта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Cur</w:t>
                        </w:r>
                      </w:p>
                      <w:p w14:paraId="37E59299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Вид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расхода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Expense</w:t>
                        </w:r>
                      </w:p>
                      <w:p w14:paraId="7D35B9E4" w14:textId="2E9929AD" w:rsidR="00955A8D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Комментарий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Comment</w:t>
                        </w:r>
                      </w:p>
                      <w:p w14:paraId="44E0956F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v:rect id="Прямоугольник 95" o:spid="_x0000_s1028" style="position:absolute;left:375;top:21149;width:25070;height:152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" filled="f" strokecolor="black [3213]" strokeweight=".25pt">
                  <v:stroke startarrow="diamond" endarrow="diamond"/>
                  <v:textbox>
                    <w:txbxContent>
                      <w:p w14:paraId="11295685" w14:textId="2DFA1906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b/>
                            <w:bCs/>
                            <w:color w:val="151B3C"/>
                            <w:sz w:val="20"/>
                            <w:szCs w:val="20"/>
                          </w:rPr>
                          <w:t>Получатель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Reci</w:t>
                        </w:r>
                        <w:r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pient</w:t>
                        </w:r>
                      </w:p>
                      <w:p w14:paraId="79E8D500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 xml:space="preserve">Название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Name</w:t>
                        </w:r>
                      </w:p>
                    </w:txbxContent>
                  </v:textbox>
                </v:rect>
                <v:rect id="Прямоугольник 96" o:spid="_x0000_s1029" style="position:absolute;left:70655;top:35289;width:27063;height:10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" filled="f" strokecolor="black [3213]" strokeweight=".25pt">
                  <v:stroke startarrow="diamond" endarrow="diamond"/>
                  <v:textbox>
                    <w:txbxContent>
                      <w:p w14:paraId="7440530A" w14:textId="75367A29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b/>
                            <w:bCs/>
                            <w:color w:val="151B3C"/>
                            <w:sz w:val="20"/>
                            <w:szCs w:val="20"/>
                          </w:rPr>
                          <w:t>Вид расхода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Exp</w:t>
                        </w:r>
                        <w:r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en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s</w:t>
                        </w:r>
                        <w:r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e</w:t>
                        </w:r>
                      </w:p>
                      <w:p w14:paraId="62BE9227" w14:textId="7AC64AE1" w:rsidR="00955A8D" w:rsidRPr="009F4C52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  <w:lang w:val="en-US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Название</w:t>
                        </w:r>
                        <w:r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Name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97" o:spid="_x0000_s1030" type="#_x0000_t32" style="position:absolute;left:25282;top:7282;width:7113;height:4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" strokecolor="#7f7f7f [1612]" strokeweight=".25pt">
                  <v:stroke startarrow="diamond" endarrow="diamond" miterlimit="4" joinstyle="miter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Прямая со стрелкой 98" o:spid="_x0000_s1031" type="#_x0000_t34" style="position:absolute;left:25445;top:28795;width:7087;height:0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" strokecolor="#7f7f7f [1612]" strokeweight=".25pt">
                  <v:stroke startarrow="diamond" endarrow="diamond" miterlimit="4"/>
                </v:shape>
                <v:shape id="Прямая со стрелкой 99" o:spid="_x0000_s1032" type="#_x0000_t34" style="position:absolute;left:63709;top:12651;width:7660;height:31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" strokecolor="#7f7f7f [1612]" strokeweight=".25pt">
                  <v:stroke startarrow="diamond" endarrow="diamond" miterlimit="4"/>
                </v:shape>
                <v:shape id="Прямая со стрелкой 100" o:spid="_x0000_s1033" type="#_x0000_t34" style="position:absolute;left:63470;top:36932;width:7185;height:3498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" strokecolor="#7f7f7f [1612]" strokeweight=".25pt">
                  <v:stroke startarrow="diamond" endarrow="diamond" miterlimit="4"/>
                </v:shape>
                <v:rect id="Прямоугольник 101" o:spid="_x0000_s1034" style="position:absolute;left:71206;top:8605;width:26188;height:75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" filled="f" strokecolor="black [3213]" strokeweight=".25pt">
                  <v:stroke startarrow="diamond" endarrow="diamond"/>
                  <v:textbox>
                    <w:txbxContent>
                      <w:p w14:paraId="43F9D52F" w14:textId="0829E42E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b/>
                            <w:bCs/>
                            <w:color w:val="151B3C"/>
                            <w:sz w:val="20"/>
                            <w:szCs w:val="20"/>
                          </w:rPr>
                          <w:t>Валюта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Cur</w:t>
                        </w:r>
                      </w:p>
                      <w:p w14:paraId="62743EF1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Название</w:t>
                        </w:r>
                      </w:p>
                    </w:txbxContent>
                  </v:textbox>
                </v:rect>
                <v:rect id="Прямоугольник 102" o:spid="_x0000_s1035" style="position:absolute;left:32395;width:31314;height:14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" filled="f" strokecolor="black [3213]" strokeweight=".25pt">
                  <v:stroke startarrow="diamond" endarrow="diamond"/>
                  <v:textbox>
                    <w:txbxContent>
                      <w:p w14:paraId="209F9FB6" w14:textId="23168DA6" w:rsidR="00955A8D" w:rsidRPr="00A546F6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b/>
                            <w:bCs/>
                            <w:color w:val="151B3C"/>
                            <w:sz w:val="20"/>
                            <w:szCs w:val="20"/>
                          </w:rPr>
                          <w:t xml:space="preserve">Документ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Doc</w:t>
                        </w:r>
                      </w:p>
                      <w:p w14:paraId="26BEBBC5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 xml:space="preserve">Дата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Date</w:t>
                        </w:r>
                      </w:p>
                      <w:p w14:paraId="7E36464F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 xml:space="preserve">Плательщик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Person</w:t>
                        </w:r>
                      </w:p>
                      <w:p w14:paraId="03344B6D" w14:textId="38F35293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 xml:space="preserve">Общая </w:t>
                        </w:r>
                        <w:r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с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умма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SumTotal</w:t>
                        </w:r>
                      </w:p>
                      <w:p w14:paraId="083E387E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 xml:space="preserve">Валюта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Cur</w:t>
                        </w:r>
                      </w:p>
                    </w:txbxContent>
                  </v:textbox>
                </v:rect>
                <v:rect id="Прямоугольник 103" o:spid="_x0000_s1036" style="position:absolute;left:162;top:1913;width:25120;height:107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" filled="f" strokecolor="black [3213]" strokeweight=".25pt">
                  <v:stroke startarrow="diamond" endarrow="diamond"/>
                  <v:textbox>
                    <w:txbxContent>
                      <w:p w14:paraId="5609ED7A" w14:textId="232C97D0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jc w:val="center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b/>
                            <w:bCs/>
                            <w:color w:val="151B3C"/>
                            <w:sz w:val="20"/>
                            <w:szCs w:val="20"/>
                          </w:rPr>
                          <w:t>Плательщик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Pers</w:t>
                        </w:r>
                        <w:r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on</w:t>
                        </w:r>
                      </w:p>
                      <w:p w14:paraId="55E83887" w14:textId="77777777" w:rsidR="00955A8D" w:rsidRPr="002841E8" w:rsidRDefault="00955A8D" w:rsidP="002552FB">
                        <w:pPr>
                          <w:pStyle w:val="afe"/>
                          <w:overflowPunct w:val="0"/>
                          <w:spacing w:before="0" w:beforeAutospacing="0" w:after="0" w:afterAutospacing="0"/>
                          <w:rPr>
                            <w:rFonts w:ascii="Verdana" w:hAnsi="Verdana"/>
                            <w:color w:val="151B3C"/>
                            <w:sz w:val="20"/>
                            <w:szCs w:val="20"/>
                          </w:rPr>
                        </w:pP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</w:rPr>
                          <w:t>Название</w:t>
                        </w:r>
                        <w:r w:rsidRPr="002841E8">
                          <w:rPr>
                            <w:rFonts w:ascii="Verdana" w:hAnsi="Verdana" w:cstheme="minorBidi"/>
                            <w:color w:val="151B3C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Pr="002841E8">
                          <w:rPr>
                            <w:rFonts w:ascii="Verdana" w:hAnsi="Verdana" w:cstheme="minorBidi"/>
                            <w:i/>
                            <w:iCs/>
                            <w:color w:val="151B3C"/>
                            <w:sz w:val="20"/>
                            <w:szCs w:val="20"/>
                            <w:lang w:val="en-US"/>
                          </w:rPr>
                          <w:t>Name</w:t>
                        </w:r>
                      </w:p>
                    </w:txbxContent>
                  </v:textbox>
                </v:rect>
                <v:line id="Прямая соединительная линия 104" o:spid="_x0000_s1037" style="position:absolute;flip:x;visibility:visible;mso-wrap-style:square" from="48001,14661" to="48052,18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" strokecolor="black [3213]" strokeweight=".25pt">
                  <v:stroke startarrow="diamond" endarrow="diamond" miterlimit="4" joinstyle="miter"/>
                </v:line>
                <v:shapetype id="_x0000_t33" coordsize="21600,21600" o:spt="33" o:oned="t" path="m,l21600,r,21600e" filled="f">
                  <v:stroke joinstyle="miter"/>
                  <v:path arrowok="t" fillok="f" o:connecttype="none"/>
                  <o:lock v:ext="edit" shapetype="t"/>
                </v:shapetype>
                <v:shape id="Соединительная линия уступом 105" o:spid="_x0000_s1038" type="#_x0000_t33" style="position:absolute;left:64930;top:14960;width:18149;height:20591;rotation: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" strokecolor="#7f7f7f" strokeweight=".25pt">
                  <v:stroke startarrow="diamond" endarrow="diamond" miterlimit="4"/>
                </v:shape>
                <w10:wrap type="topAndBottom" anchorx="margin"/>
              </v:group>
            </w:pict>
          </mc:Fallback>
        </mc:AlternateContent>
      </w:r>
      <w:r w:rsidRPr="00993DC6">
        <w:t xml:space="preserve">Представим очень простую систему с одним документом и несколькими справочниками </w:t>
      </w:r>
      <w:r w:rsidR="00E464A7">
        <w:t>следующего</w:t>
      </w:r>
      <w:r w:rsidRPr="00993DC6">
        <w:t xml:space="preserve"> вида: </w:t>
      </w:r>
    </w:p>
    <w:p w14:paraId="237185F6" w14:textId="77777777" w:rsidR="00E41846" w:rsidRDefault="00E41846" w:rsidP="00A05816">
      <w:pPr>
        <w:pStyle w:val="a5"/>
      </w:pPr>
    </w:p>
    <w:p w14:paraId="16560F51" w14:textId="6E0A7D30" w:rsidR="00C235DE" w:rsidRDefault="00A05816" w:rsidP="00A05816">
      <w:pPr>
        <w:pStyle w:val="a5"/>
      </w:pPr>
      <w:r>
        <w:t xml:space="preserve">Структура дерева </w:t>
      </w:r>
      <w:r w:rsidR="00B902D9">
        <w:t xml:space="preserve">проекта </w:t>
      </w:r>
      <w:r>
        <w:t>создается в окне «Редактор проекта». Элементы добавляются правой кнопкой мыши</w:t>
      </w:r>
      <w:r w:rsidR="00B902D9">
        <w:t xml:space="preserve"> -</w:t>
      </w:r>
      <w:r w:rsidR="00B902D9" w:rsidRPr="009F4C52">
        <w:t>&gt;</w:t>
      </w:r>
      <w:r>
        <w:t xml:space="preserve"> «Добавить» или нажатием клавиши </w:t>
      </w:r>
      <w:r>
        <w:rPr>
          <w:lang w:val="en-US"/>
        </w:rPr>
        <w:t>Ins</w:t>
      </w:r>
      <w:r w:rsidRPr="00435DC0">
        <w:t>.</w:t>
      </w:r>
    </w:p>
    <w:p w14:paraId="6C781798" w14:textId="77777777" w:rsidR="007B2F94" w:rsidRDefault="002552FB" w:rsidP="002552FB">
      <w:pPr>
        <w:pStyle w:val="a5"/>
      </w:pPr>
      <w:r w:rsidRPr="00993DC6">
        <w:t xml:space="preserve">В </w:t>
      </w:r>
      <w:r w:rsidR="00225667">
        <w:t>нашем проекте</w:t>
      </w:r>
      <w:r w:rsidRPr="00993DC6">
        <w:t xml:space="preserve"> описание записей </w:t>
      </w:r>
      <w:r w:rsidR="00225667" w:rsidRPr="00993DC6">
        <w:t>распол</w:t>
      </w:r>
      <w:r w:rsidR="00225667">
        <w:t>ожим</w:t>
      </w:r>
      <w:r w:rsidR="00225667" w:rsidRPr="00993DC6">
        <w:t xml:space="preserve"> </w:t>
      </w:r>
      <w:r w:rsidRPr="00993DC6">
        <w:t>в группе объектов Records</w:t>
      </w:r>
      <w:r w:rsidR="008F55AF">
        <w:t xml:space="preserve"> типа «Классы записей»</w:t>
      </w:r>
      <w:r w:rsidR="00C235DE">
        <w:t xml:space="preserve">, в которой создадим </w:t>
      </w:r>
      <w:r w:rsidRPr="00993DC6">
        <w:t>папк</w:t>
      </w:r>
      <w:r w:rsidR="00C235DE">
        <w:t>у</w:t>
      </w:r>
      <w:r w:rsidRPr="00993DC6">
        <w:t xml:space="preserve"> Refs (для справочников) и </w:t>
      </w:r>
      <w:r w:rsidR="00C235DE">
        <w:t xml:space="preserve">папку </w:t>
      </w:r>
      <w:r w:rsidRPr="00993DC6">
        <w:t>Data (</w:t>
      </w:r>
      <w:r w:rsidR="002D1363">
        <w:t xml:space="preserve">для </w:t>
      </w:r>
      <w:r w:rsidRPr="00993DC6">
        <w:t>документ</w:t>
      </w:r>
      <w:r w:rsidR="002D1363">
        <w:t>а</w:t>
      </w:r>
      <w:r w:rsidRPr="00993DC6">
        <w:t>).</w:t>
      </w:r>
    </w:p>
    <w:p w14:paraId="38C66540" w14:textId="7DBA3B0B" w:rsidR="00C235DE" w:rsidRDefault="00C235DE" w:rsidP="002552FB">
      <w:pPr>
        <w:pStyle w:val="a5"/>
      </w:pPr>
      <w:r>
        <w:rPr>
          <w:noProof/>
          <w:lang w:eastAsia="ru-RU"/>
        </w:rPr>
        <w:drawing>
          <wp:inline distT="0" distB="0" distL="0" distR="0" wp14:anchorId="0AC219C4" wp14:editId="29E4674E">
            <wp:extent cx="6115050" cy="4337050"/>
            <wp:effectExtent l="0" t="0" r="0" b="635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33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DE162" w14:textId="2443DE88" w:rsidR="00C235DE" w:rsidRDefault="00C235DE" w:rsidP="002552FB">
      <w:pPr>
        <w:pStyle w:val="a5"/>
      </w:pPr>
    </w:p>
    <w:p w14:paraId="2FC97EE6" w14:textId="77777777" w:rsidR="00D249CF" w:rsidRDefault="00C235DE" w:rsidP="002552F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3CA7F51" wp14:editId="41F69556">
            <wp:extent cx="5962650" cy="6394450"/>
            <wp:effectExtent l="0" t="0" r="0" b="635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639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4B9F3" w14:textId="77777777" w:rsidR="00D249CF" w:rsidRDefault="00D249CF" w:rsidP="002552FB">
      <w:pPr>
        <w:pStyle w:val="a5"/>
      </w:pPr>
    </w:p>
    <w:p w14:paraId="5ABCCF69" w14:textId="14A30CC8" w:rsidR="00C235DE" w:rsidRDefault="00D249CF" w:rsidP="002552FB">
      <w:pPr>
        <w:pStyle w:val="a5"/>
      </w:pPr>
      <w:r>
        <w:t xml:space="preserve">В папке </w:t>
      </w:r>
      <w:r>
        <w:rPr>
          <w:lang w:val="en-US"/>
        </w:rPr>
        <w:t>Ref</w:t>
      </w:r>
      <w:r w:rsidRPr="00D249CF">
        <w:t xml:space="preserve"> </w:t>
      </w:r>
      <w:r>
        <w:t>создадим описание записи «Плательщик» («Добавить»):</w:t>
      </w:r>
    </w:p>
    <w:p w14:paraId="4E2E04FC" w14:textId="14EECBC0" w:rsidR="00D249CF" w:rsidRDefault="00D249CF" w:rsidP="002552FB">
      <w:pPr>
        <w:pStyle w:val="a5"/>
      </w:pPr>
    </w:p>
    <w:p w14:paraId="280B4AF6" w14:textId="54477A69" w:rsidR="00D249CF" w:rsidRDefault="00D249CF" w:rsidP="002552F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552FED14" wp14:editId="2AA6F76D">
            <wp:extent cx="6057900" cy="6267450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AA427" w14:textId="589AF707" w:rsidR="00D249CF" w:rsidRPr="00D249CF" w:rsidRDefault="00D249CF" w:rsidP="002552F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2F0A408D" wp14:editId="70BE8902">
            <wp:extent cx="6115050" cy="4483100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48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41333" w14:textId="4FA1FE3B" w:rsidR="00553F0F" w:rsidRPr="00D249CF" w:rsidRDefault="00553F0F" w:rsidP="002552FB">
      <w:pPr>
        <w:pStyle w:val="a5"/>
      </w:pPr>
    </w:p>
    <w:p w14:paraId="66BAE389" w14:textId="644F6B86" w:rsidR="00553F0F" w:rsidRDefault="004B0E25" w:rsidP="002552FB">
      <w:pPr>
        <w:pStyle w:val="a5"/>
      </w:pPr>
      <w:r>
        <w:t>Результат создания: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4B0E25" w:rsidRPr="00D34C2A" w14:paraId="32D6591E" w14:textId="77777777" w:rsidTr="003B0F8E">
        <w:trPr>
          <w:trHeight w:val="495"/>
        </w:trPr>
        <w:tc>
          <w:tcPr>
            <w:tcW w:w="5000" w:type="pct"/>
            <w:vAlign w:val="center"/>
          </w:tcPr>
          <w:p w14:paraId="30105A98" w14:textId="77777777" w:rsidR="004B0E25" w:rsidRPr="004B0E25" w:rsidRDefault="004B0E25" w:rsidP="003B0F8E">
            <w:pPr>
              <w:pStyle w:val="aff"/>
              <w:rPr>
                <w:lang w:val="en-US"/>
              </w:rPr>
            </w:pPr>
            <w:r w:rsidRPr="00731635">
              <w:rPr>
                <w:lang w:val="en-US"/>
              </w:rPr>
              <w:t>record Person</w:t>
            </w:r>
            <w:r w:rsidRPr="004B0E25">
              <w:rPr>
                <w:lang w:val="en-US"/>
              </w:rPr>
              <w:t xml:space="preserve"> </w:t>
            </w:r>
            <w:r w:rsidRPr="00731635">
              <w:rPr>
                <w:lang w:val="en-US"/>
              </w:rPr>
              <w:t>title "Плательщик";</w:t>
            </w:r>
          </w:p>
          <w:p w14:paraId="7E7056F3" w14:textId="21444474" w:rsidR="004B0E25" w:rsidRPr="00731635" w:rsidRDefault="004B0E25" w:rsidP="003B0F8E">
            <w:pPr>
              <w:pStyle w:val="aff"/>
              <w:rPr>
                <w:lang w:val="en-US"/>
              </w:rPr>
            </w:pPr>
            <w:r>
              <w:rPr>
                <w:lang w:val="en-US"/>
              </w:rPr>
              <w:tab/>
            </w:r>
          </w:p>
          <w:p w14:paraId="36C4B166" w14:textId="77777777" w:rsidR="004B0E25" w:rsidRPr="004B0E25" w:rsidRDefault="004B0E25" w:rsidP="003B0F8E">
            <w:pPr>
              <w:pStyle w:val="aff"/>
              <w:rPr>
                <w:lang w:val="en-US"/>
              </w:rPr>
            </w:pPr>
            <w:r w:rsidRPr="00731635">
              <w:rPr>
                <w:lang w:val="en-US"/>
              </w:rPr>
              <w:t>end;</w:t>
            </w:r>
          </w:p>
        </w:tc>
      </w:tr>
    </w:tbl>
    <w:p w14:paraId="1FC65115" w14:textId="77777777" w:rsidR="004B0E25" w:rsidRPr="004B0E25" w:rsidRDefault="004B0E25" w:rsidP="002552FB">
      <w:pPr>
        <w:pStyle w:val="a5"/>
        <w:rPr>
          <w:lang w:val="en-US"/>
        </w:rPr>
      </w:pPr>
    </w:p>
    <w:p w14:paraId="529E9B21" w14:textId="0624C7F7" w:rsidR="002552FB" w:rsidRDefault="002552FB" w:rsidP="002552FB">
      <w:pPr>
        <w:pStyle w:val="a5"/>
      </w:pPr>
      <w:r w:rsidRPr="00993DC6">
        <w:t xml:space="preserve">Воспользуемся </w:t>
      </w:r>
      <w:r w:rsidR="00B01CD7" w:rsidRPr="00993DC6">
        <w:t xml:space="preserve">уже реализованным в </w:t>
      </w:r>
      <w:r w:rsidR="007B2F94">
        <w:t xml:space="preserve">проекте </w:t>
      </w:r>
      <w:r w:rsidR="007B2F94">
        <w:rPr>
          <w:lang w:val="en-US"/>
        </w:rPr>
        <w:t>Com</w:t>
      </w:r>
      <w:r w:rsidR="00B01CD7" w:rsidRPr="00993DC6">
        <w:t xml:space="preserve"> </w:t>
      </w:r>
      <w:r w:rsidRPr="00993DC6">
        <w:t>базовым типом,</w:t>
      </w:r>
      <w:r w:rsidR="00B01CD7">
        <w:t xml:space="preserve"> который соответствует нашей задаче</w:t>
      </w:r>
      <w:r w:rsidR="00D249CF">
        <w:t xml:space="preserve"> (укажем в описании имя предка)</w:t>
      </w:r>
      <w:r w:rsidR="004B0E25">
        <w:t>:</w:t>
      </w:r>
    </w:p>
    <w:p w14:paraId="4C1806A0" w14:textId="77777777" w:rsidR="00E41A5F" w:rsidRPr="004B0E25" w:rsidRDefault="00E41A5F" w:rsidP="002552FB">
      <w:pPr>
        <w:pStyle w:val="a5"/>
      </w:pP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552FB" w:rsidRPr="00993DC6" w14:paraId="6172E1C7" w14:textId="77777777" w:rsidTr="000A45D1">
        <w:trPr>
          <w:trHeight w:val="495"/>
        </w:trPr>
        <w:tc>
          <w:tcPr>
            <w:tcW w:w="5000" w:type="pct"/>
            <w:vAlign w:val="center"/>
          </w:tcPr>
          <w:p w14:paraId="325E8D33" w14:textId="2455B5E0" w:rsidR="00731635" w:rsidRPr="004B0E25" w:rsidRDefault="00731635" w:rsidP="004739CA">
            <w:pPr>
              <w:pStyle w:val="aff"/>
              <w:rPr>
                <w:lang w:val="en-US"/>
              </w:rPr>
            </w:pPr>
            <w:bookmarkStart w:id="24" w:name="_Hlk62049355"/>
            <w:r w:rsidRPr="00731635">
              <w:rPr>
                <w:lang w:val="en-US"/>
              </w:rPr>
              <w:t>record Person</w:t>
            </w:r>
            <w:r w:rsidR="00D249CF" w:rsidRPr="004B0E25">
              <w:rPr>
                <w:lang w:val="en-US"/>
              </w:rPr>
              <w:t xml:space="preserve"> </w:t>
            </w:r>
            <w:r w:rsidR="004B0E25" w:rsidRPr="00731635">
              <w:rPr>
                <w:lang w:val="en-US"/>
              </w:rPr>
              <w:t xml:space="preserve">inherited </w:t>
            </w:r>
            <w:r w:rsidR="004B0E25" w:rsidRPr="00BF5A9F">
              <w:rPr>
                <w:lang w:val="en-US"/>
              </w:rPr>
              <w:t>Com.Base.CodeName</w:t>
            </w:r>
            <w:r w:rsidR="004B0E25" w:rsidRPr="00731635">
              <w:rPr>
                <w:lang w:val="en-US"/>
              </w:rPr>
              <w:t xml:space="preserve"> </w:t>
            </w:r>
            <w:r w:rsidR="004B0E25" w:rsidRPr="004B0E25">
              <w:rPr>
                <w:lang w:val="en-US"/>
              </w:rPr>
              <w:t xml:space="preserve"> </w:t>
            </w:r>
            <w:r w:rsidR="00D249CF" w:rsidRPr="00731635">
              <w:rPr>
                <w:lang w:val="en-US"/>
              </w:rPr>
              <w:t>title "Плательщик";</w:t>
            </w:r>
          </w:p>
          <w:p w14:paraId="705BAE99" w14:textId="072F0674" w:rsidR="00731635" w:rsidRPr="00731635" w:rsidRDefault="00731635" w:rsidP="00E0579B">
            <w:pPr>
              <w:pStyle w:val="aff"/>
              <w:rPr>
                <w:lang w:val="en-US"/>
              </w:rPr>
            </w:pPr>
            <w:r w:rsidRPr="00731635">
              <w:rPr>
                <w:lang w:val="en-US"/>
              </w:rPr>
              <w:t xml:space="preserve">  </w:t>
            </w:r>
            <w:r w:rsidR="00B12310">
              <w:rPr>
                <w:lang w:val="en-US"/>
              </w:rPr>
              <w:tab/>
            </w:r>
          </w:p>
          <w:p w14:paraId="481B7C0D" w14:textId="3D08AD75" w:rsidR="002552FB" w:rsidRPr="00993DC6" w:rsidRDefault="00731635">
            <w:pPr>
              <w:pStyle w:val="aff"/>
            </w:pPr>
            <w:r w:rsidRPr="00731635">
              <w:rPr>
                <w:lang w:val="en-US"/>
              </w:rPr>
              <w:t>end;</w:t>
            </w:r>
          </w:p>
        </w:tc>
      </w:tr>
      <w:bookmarkEnd w:id="24"/>
    </w:tbl>
    <w:p w14:paraId="6714D109" w14:textId="77777777" w:rsidR="00E41A5F" w:rsidRDefault="00E41A5F" w:rsidP="002552FB">
      <w:pPr>
        <w:pStyle w:val="a5"/>
        <w:spacing w:before="120"/>
      </w:pPr>
    </w:p>
    <w:p w14:paraId="00BE5BEE" w14:textId="50C3154B" w:rsidR="00E41A5F" w:rsidRDefault="00E41A5F" w:rsidP="002552FB">
      <w:pPr>
        <w:pStyle w:val="a5"/>
        <w:spacing w:before="120"/>
      </w:pPr>
      <w:r>
        <w:t>Соответственно, запись справочника будет содержать два требуемых поля – краткое обозначение (код</w:t>
      </w:r>
      <w:r w:rsidRPr="00E41A5F">
        <w:t xml:space="preserve"> </w:t>
      </w:r>
      <w:r>
        <w:t xml:space="preserve">или </w:t>
      </w:r>
      <w:r>
        <w:rPr>
          <w:lang w:val="en-US"/>
        </w:rPr>
        <w:t>code</w:t>
      </w:r>
      <w:r>
        <w:t>) и полное наименование (имя или</w:t>
      </w:r>
      <w:r w:rsidRPr="00E41A5F">
        <w:t xml:space="preserve"> </w:t>
      </w:r>
      <w:r>
        <w:rPr>
          <w:lang w:val="en-US"/>
        </w:rPr>
        <w:t>name</w:t>
      </w:r>
      <w:r w:rsidRPr="00E41A5F">
        <w:t>)</w:t>
      </w:r>
      <w:r>
        <w:t>.</w:t>
      </w:r>
    </w:p>
    <w:p w14:paraId="0067903C" w14:textId="7D99A391" w:rsidR="00E41A5F" w:rsidRPr="00E41A5F" w:rsidRDefault="00E41A5F" w:rsidP="002552FB">
      <w:pPr>
        <w:pStyle w:val="a5"/>
        <w:spacing w:before="120"/>
      </w:pPr>
      <w:r>
        <w:t>Отметим, что код будет использоваться как уникальный идентификатор плательщика.</w:t>
      </w:r>
    </w:p>
    <w:p w14:paraId="53177A33" w14:textId="0A24E90A" w:rsidR="00D249CF" w:rsidRDefault="00D249CF" w:rsidP="002552FB">
      <w:pPr>
        <w:pStyle w:val="a5"/>
        <w:spacing w:before="120"/>
      </w:pPr>
      <w:r>
        <w:t>Описания с</w:t>
      </w:r>
      <w:r w:rsidR="002552FB">
        <w:t>правочник</w:t>
      </w:r>
      <w:r>
        <w:t>ов</w:t>
      </w:r>
      <w:r w:rsidR="002552FB">
        <w:t xml:space="preserve"> «Получател</w:t>
      </w:r>
      <w:r>
        <w:t>ь</w:t>
      </w:r>
      <w:r w:rsidR="002552FB">
        <w:t>» и «Вид</w:t>
      </w:r>
      <w:r>
        <w:t xml:space="preserve"> </w:t>
      </w:r>
      <w:r w:rsidR="002552FB">
        <w:t xml:space="preserve">расходов» </w:t>
      </w:r>
      <w:r>
        <w:t>создаются аналогично.</w:t>
      </w:r>
    </w:p>
    <w:p w14:paraId="450CE5BF" w14:textId="1AD6A44F" w:rsidR="00E41A5F" w:rsidRDefault="00E41A5F" w:rsidP="002552FB">
      <w:pPr>
        <w:pStyle w:val="a5"/>
        <w:spacing w:before="120"/>
      </w:pPr>
    </w:p>
    <w:p w14:paraId="376A2EF6" w14:textId="7F98590C" w:rsidR="00E41A5F" w:rsidRDefault="00E41A5F" w:rsidP="002552FB">
      <w:pPr>
        <w:pStyle w:val="a5"/>
        <w:spacing w:before="120"/>
      </w:pPr>
    </w:p>
    <w:p w14:paraId="129D1EB8" w14:textId="30B027FA" w:rsidR="00E41A5F" w:rsidRDefault="00E41A5F" w:rsidP="002552FB">
      <w:pPr>
        <w:pStyle w:val="a5"/>
        <w:spacing w:before="120"/>
      </w:pPr>
    </w:p>
    <w:p w14:paraId="70FA5EF6" w14:textId="5019E599" w:rsidR="00E41A5F" w:rsidRDefault="00E41A5F" w:rsidP="002552FB">
      <w:pPr>
        <w:pStyle w:val="a5"/>
        <w:spacing w:before="120"/>
      </w:pPr>
    </w:p>
    <w:p w14:paraId="49D8763C" w14:textId="77777777" w:rsidR="00E41A5F" w:rsidRDefault="00E41A5F" w:rsidP="002552FB">
      <w:pPr>
        <w:pStyle w:val="a5"/>
        <w:spacing w:before="120"/>
      </w:pPr>
    </w:p>
    <w:p w14:paraId="1A71A434" w14:textId="0E9244FE" w:rsidR="00B0180A" w:rsidRDefault="003D23C2" w:rsidP="002552FB">
      <w:pPr>
        <w:pStyle w:val="a5"/>
        <w:spacing w:before="120"/>
      </w:pPr>
      <w:r>
        <w:t xml:space="preserve">Справочник </w:t>
      </w:r>
      <w:r>
        <w:rPr>
          <w:lang w:val="en-US"/>
        </w:rPr>
        <w:t>Refs</w:t>
      </w:r>
      <w:r w:rsidRPr="009F4C52">
        <w:t>\</w:t>
      </w:r>
      <w:r>
        <w:rPr>
          <w:lang w:val="en-US"/>
        </w:rPr>
        <w:t>Cur</w:t>
      </w:r>
      <w:r>
        <w:t xml:space="preserve"> (Валюта) помимо унаследованных будет иметь </w:t>
      </w:r>
      <w:r w:rsidR="004B0E25">
        <w:t>дополнительные поля</w:t>
      </w:r>
      <w:r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3D23C2" w:rsidRPr="00993DC6" w14:paraId="4E8CF016" w14:textId="77777777" w:rsidTr="00EB68A7">
        <w:trPr>
          <w:trHeight w:val="495"/>
        </w:trPr>
        <w:tc>
          <w:tcPr>
            <w:tcW w:w="5000" w:type="pct"/>
            <w:vAlign w:val="center"/>
          </w:tcPr>
          <w:p w14:paraId="0203D4AF" w14:textId="3BDA4416" w:rsidR="00D97974" w:rsidRPr="00D97974" w:rsidRDefault="00D97974" w:rsidP="00D97974">
            <w:pPr>
              <w:pStyle w:val="aff"/>
              <w:rPr>
                <w:lang w:val="en-US"/>
              </w:rPr>
            </w:pPr>
            <w:r w:rsidRPr="00D97974">
              <w:rPr>
                <w:lang w:val="en-US"/>
              </w:rPr>
              <w:t>record Cur inherited Com.Base.CodeName title "Валюта";</w:t>
            </w:r>
          </w:p>
          <w:p w14:paraId="6802F83E" w14:textId="5E940B5E" w:rsidR="00D97974" w:rsidRPr="00D97974" w:rsidRDefault="00D97974" w:rsidP="00D97974">
            <w:pPr>
              <w:pStyle w:val="aff"/>
              <w:rPr>
                <w:lang w:val="en-US"/>
              </w:rPr>
            </w:pPr>
            <w:r w:rsidRPr="00D97974">
              <w:rPr>
                <w:lang w:val="en-US"/>
              </w:rPr>
              <w:t xml:space="preserve">  field BaseUnit   </w:t>
            </w:r>
            <w:r>
              <w:rPr>
                <w:lang w:val="en-US"/>
              </w:rPr>
              <w:tab/>
            </w:r>
            <w:r w:rsidRPr="00D97974">
              <w:rPr>
                <w:lang w:val="en-US"/>
              </w:rPr>
              <w:t>:Cur;</w:t>
            </w:r>
          </w:p>
          <w:p w14:paraId="54FA44FB" w14:textId="7084F19B" w:rsidR="00D97974" w:rsidRPr="00D97974" w:rsidRDefault="00D97974" w:rsidP="00D97974">
            <w:pPr>
              <w:pStyle w:val="aff"/>
              <w:rPr>
                <w:lang w:val="en-US"/>
              </w:rPr>
            </w:pPr>
            <w:r w:rsidRPr="00D97974">
              <w:rPr>
                <w:lang w:val="en-US"/>
              </w:rPr>
              <w:t xml:space="preserve">  field ToMultiply </w:t>
            </w:r>
            <w:r>
              <w:rPr>
                <w:lang w:val="en-US"/>
              </w:rPr>
              <w:tab/>
            </w:r>
            <w:r w:rsidRPr="00D97974">
              <w:rPr>
                <w:lang w:val="en-US"/>
              </w:rPr>
              <w:t>:Logical;</w:t>
            </w:r>
          </w:p>
          <w:p w14:paraId="20353597" w14:textId="3735CD0E" w:rsidR="00D97974" w:rsidRPr="00D97974" w:rsidRDefault="00D97974" w:rsidP="00D97974">
            <w:pPr>
              <w:pStyle w:val="aff"/>
              <w:rPr>
                <w:lang w:val="en-US"/>
              </w:rPr>
            </w:pPr>
            <w:r w:rsidRPr="00D97974">
              <w:rPr>
                <w:lang w:val="en-US"/>
              </w:rPr>
              <w:t xml:space="preserve">  field Rate       </w:t>
            </w:r>
            <w:r>
              <w:rPr>
                <w:lang w:val="en-US"/>
              </w:rPr>
              <w:tab/>
            </w:r>
            <w:r w:rsidRPr="00D97974">
              <w:rPr>
                <w:lang w:val="en-US"/>
              </w:rPr>
              <w:t>:Numeric period Date;</w:t>
            </w:r>
          </w:p>
          <w:p w14:paraId="3455A49E" w14:textId="260874C5" w:rsidR="00D97974" w:rsidRPr="00D97974" w:rsidRDefault="00D97974" w:rsidP="00D97974">
            <w:pPr>
              <w:pStyle w:val="aff"/>
              <w:rPr>
                <w:lang w:val="en-US"/>
              </w:rPr>
            </w:pPr>
            <w:r w:rsidRPr="00D97974">
              <w:rPr>
                <w:lang w:val="en-US"/>
              </w:rPr>
              <w:t xml:space="preserve">  field Accuracy   </w:t>
            </w:r>
            <w:r>
              <w:rPr>
                <w:lang w:val="en-US"/>
              </w:rPr>
              <w:tab/>
            </w:r>
            <w:r w:rsidRPr="00D97974">
              <w:rPr>
                <w:lang w:val="en-US"/>
              </w:rPr>
              <w:t>:Integer;</w:t>
            </w:r>
          </w:p>
          <w:p w14:paraId="0FCDEF50" w14:textId="3F72D6E9" w:rsidR="00D97974" w:rsidRPr="00D97974" w:rsidRDefault="00D97974" w:rsidP="00D97974">
            <w:pPr>
              <w:pStyle w:val="aff"/>
              <w:rPr>
                <w:lang w:val="en-US"/>
              </w:rPr>
            </w:pPr>
            <w:r w:rsidRPr="00D97974">
              <w:rPr>
                <w:lang w:val="en-US"/>
              </w:rPr>
              <w:t xml:space="preserve">  field Altername  </w:t>
            </w:r>
            <w:r>
              <w:rPr>
                <w:lang w:val="en-US"/>
              </w:rPr>
              <w:tab/>
            </w:r>
            <w:r w:rsidRPr="00D97974">
              <w:rPr>
                <w:lang w:val="en-US"/>
              </w:rPr>
              <w:t>:String;</w:t>
            </w:r>
          </w:p>
          <w:p w14:paraId="40606EF1" w14:textId="6A62779F" w:rsidR="003D23C2" w:rsidRPr="00993DC6" w:rsidRDefault="00D97974" w:rsidP="00D97974">
            <w:pPr>
              <w:pStyle w:val="aff"/>
            </w:pPr>
            <w:r w:rsidRPr="00D97974">
              <w:rPr>
                <w:lang w:val="en-US"/>
              </w:rPr>
              <w:t>end;</w:t>
            </w:r>
          </w:p>
        </w:tc>
      </w:tr>
    </w:tbl>
    <w:p w14:paraId="5ADB22A7" w14:textId="77777777" w:rsidR="00E41A5F" w:rsidRDefault="00E41A5F" w:rsidP="002552FB">
      <w:pPr>
        <w:pStyle w:val="a5"/>
        <w:spacing w:before="120"/>
      </w:pPr>
    </w:p>
    <w:p w14:paraId="13615DDE" w14:textId="53804754" w:rsidR="00E41A5F" w:rsidRDefault="00E41A5F" w:rsidP="002552FB">
      <w:pPr>
        <w:pStyle w:val="a5"/>
        <w:spacing w:before="120"/>
      </w:pPr>
      <w:r>
        <w:t>Соответственно, можно будет реализовать пересчет номинала валюты относительно базовой по изменяющемуся во времени курсу , задать точность отображения номинала и дополнительное (альтернативое) обозначение.</w:t>
      </w:r>
    </w:p>
    <w:p w14:paraId="7B3D4132" w14:textId="3211EEA3" w:rsidR="00E41A5F" w:rsidRDefault="00E41A5F" w:rsidP="002552FB">
      <w:pPr>
        <w:pStyle w:val="a5"/>
        <w:spacing w:before="120"/>
      </w:pPr>
      <w:r>
        <w:t>Синтаксис и семантик</w:t>
      </w:r>
      <w:r w:rsidR="00B61293">
        <w:t>а языка описания данных приведены в документации и справке.</w:t>
      </w:r>
    </w:p>
    <w:p w14:paraId="0227C67E" w14:textId="63457FA1" w:rsidR="002552FB" w:rsidRDefault="002552FB" w:rsidP="002552FB">
      <w:pPr>
        <w:pStyle w:val="a5"/>
        <w:spacing w:before="120"/>
      </w:pPr>
      <w:r w:rsidRPr="00993DC6">
        <w:t xml:space="preserve">Отметим, что поставка платформы содержит </w:t>
      </w:r>
      <w:r w:rsidR="00E41A5F">
        <w:t>развернутые</w:t>
      </w:r>
      <w:r w:rsidRPr="00993DC6">
        <w:t xml:space="preserve"> базовые справочники для большинства сущностей</w:t>
      </w:r>
      <w:r w:rsidR="00B75277">
        <w:t xml:space="preserve">, которые </w:t>
      </w:r>
      <w:r w:rsidRPr="00993DC6">
        <w:t>использ</w:t>
      </w:r>
      <w:r w:rsidR="00B75277">
        <w:t>уются</w:t>
      </w:r>
      <w:r w:rsidRPr="00993DC6">
        <w:t xml:space="preserve"> в создаваемых бизнес-приложениях. </w:t>
      </w:r>
    </w:p>
    <w:p w14:paraId="7C3E34A0" w14:textId="6426313B" w:rsidR="00B61293" w:rsidRDefault="00B61293">
      <w:r>
        <w:br w:type="page"/>
      </w:r>
    </w:p>
    <w:p w14:paraId="3B773BE6" w14:textId="0454683E" w:rsidR="00B61293" w:rsidRDefault="00B61293" w:rsidP="00B61293">
      <w:pPr>
        <w:pStyle w:val="2-0"/>
      </w:pPr>
      <w:bookmarkStart w:id="25" w:name="_Toc73111376"/>
      <w:r>
        <w:lastRenderedPageBreak/>
        <w:t>Создание структуры данных. Документ</w:t>
      </w:r>
      <w:bookmarkEnd w:id="25"/>
    </w:p>
    <w:p w14:paraId="4AF67F5A" w14:textId="360610B7" w:rsidR="002552FB" w:rsidRPr="00993DC6" w:rsidRDefault="002552FB" w:rsidP="002552FB">
      <w:pPr>
        <w:pStyle w:val="a5"/>
      </w:pPr>
      <w:r w:rsidRPr="00993DC6">
        <w:t>Предположим, что в одной записи о расходах (</w:t>
      </w:r>
      <w:r w:rsidR="0099352B" w:rsidRPr="00993DC6">
        <w:t>например,</w:t>
      </w:r>
      <w:r w:rsidR="001C5006">
        <w:t xml:space="preserve"> </w:t>
      </w:r>
      <w:r w:rsidRPr="00993DC6">
        <w:t>счете</w:t>
      </w:r>
      <w:r w:rsidR="0099352B">
        <w:t xml:space="preserve"> или</w:t>
      </w:r>
      <w:r w:rsidRPr="00993DC6">
        <w:t xml:space="preserve"> кассовом чеке, в общем</w:t>
      </w:r>
      <w:r w:rsidR="001C5006">
        <w:t>,</w:t>
      </w:r>
      <w:r w:rsidRPr="00993DC6">
        <w:t xml:space="preserve"> каком-то Документе) может быть несколько расходных позиций (строчек чека или счета), поэтому структуру записи о расход</w:t>
      </w:r>
      <w:r w:rsidR="001C5006">
        <w:t>ах</w:t>
      </w:r>
      <w:r w:rsidRPr="00993DC6">
        <w:t xml:space="preserve"> мы представим так:</w:t>
      </w:r>
    </w:p>
    <w:p w14:paraId="6D8086A6" w14:textId="77777777" w:rsidR="002552FB" w:rsidRPr="00993DC6" w:rsidRDefault="002552FB" w:rsidP="002552FB">
      <w:pPr>
        <w:pStyle w:val="a5"/>
        <w:jc w:val="center"/>
        <w:rPr>
          <w:b/>
        </w:rPr>
      </w:pPr>
      <w:r w:rsidRPr="00993DC6">
        <w:rPr>
          <w:b/>
        </w:rPr>
        <w:t>Общая часть (заголовок документа)</w:t>
      </w:r>
    </w:p>
    <w:tbl>
      <w:tblPr>
        <w:tblStyle w:val="af8"/>
        <w:tblW w:w="5000" w:type="pct"/>
        <w:tblBorders>
          <w:top w:val="single" w:sz="4" w:space="0" w:color="151B3C"/>
          <w:left w:val="single" w:sz="4" w:space="0" w:color="151B3C"/>
          <w:bottom w:val="single" w:sz="4" w:space="0" w:color="151B3C"/>
          <w:right w:val="single" w:sz="4" w:space="0" w:color="151B3C"/>
          <w:insideH w:val="single" w:sz="4" w:space="0" w:color="151B3C"/>
          <w:insideV w:val="single" w:sz="4" w:space="0" w:color="151B3C"/>
        </w:tblBorders>
        <w:tblLook w:val="04A0" w:firstRow="1" w:lastRow="0" w:firstColumn="1" w:lastColumn="0" w:noHBand="0" w:noVBand="1"/>
      </w:tblPr>
      <w:tblGrid>
        <w:gridCol w:w="3115"/>
        <w:gridCol w:w="6512"/>
      </w:tblGrid>
      <w:tr w:rsidR="002552FB" w:rsidRPr="00993DC6" w14:paraId="70297344" w14:textId="77777777" w:rsidTr="000A45D1">
        <w:tc>
          <w:tcPr>
            <w:tcW w:w="1618" w:type="pct"/>
            <w:vAlign w:val="center"/>
          </w:tcPr>
          <w:p w14:paraId="76BA6ECF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Дата</w:t>
            </w:r>
          </w:p>
        </w:tc>
        <w:tc>
          <w:tcPr>
            <w:tcW w:w="3382" w:type="pct"/>
            <w:vAlign w:val="center"/>
          </w:tcPr>
          <w:p w14:paraId="6939F99A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Дата</w:t>
            </w:r>
          </w:p>
        </w:tc>
      </w:tr>
      <w:tr w:rsidR="002552FB" w:rsidRPr="00993DC6" w14:paraId="096EDDE1" w14:textId="77777777" w:rsidTr="000A45D1">
        <w:tc>
          <w:tcPr>
            <w:tcW w:w="1618" w:type="pct"/>
            <w:vAlign w:val="center"/>
          </w:tcPr>
          <w:p w14:paraId="0137EE3E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Плательщик</w:t>
            </w:r>
          </w:p>
        </w:tc>
        <w:tc>
          <w:tcPr>
            <w:tcW w:w="3382" w:type="pct"/>
            <w:vAlign w:val="center"/>
          </w:tcPr>
          <w:p w14:paraId="59BB81C9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2552FB" w:rsidRPr="00993DC6" w14:paraId="79BA17F0" w14:textId="77777777" w:rsidTr="000A45D1">
        <w:tc>
          <w:tcPr>
            <w:tcW w:w="1618" w:type="pct"/>
            <w:vAlign w:val="center"/>
          </w:tcPr>
          <w:p w14:paraId="7D42C837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Сумма</w:t>
            </w:r>
          </w:p>
        </w:tc>
        <w:tc>
          <w:tcPr>
            <w:tcW w:w="3382" w:type="pct"/>
            <w:vAlign w:val="center"/>
          </w:tcPr>
          <w:p w14:paraId="0607F120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Сумма</w:t>
            </w:r>
          </w:p>
        </w:tc>
      </w:tr>
      <w:tr w:rsidR="002552FB" w:rsidRPr="00993DC6" w14:paraId="4ACB4838" w14:textId="77777777" w:rsidTr="000A45D1">
        <w:tc>
          <w:tcPr>
            <w:tcW w:w="1618" w:type="pct"/>
            <w:vAlign w:val="center"/>
          </w:tcPr>
          <w:p w14:paraId="73353EAE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Валюта</w:t>
            </w:r>
          </w:p>
        </w:tc>
        <w:tc>
          <w:tcPr>
            <w:tcW w:w="3382" w:type="pct"/>
            <w:vAlign w:val="center"/>
          </w:tcPr>
          <w:p w14:paraId="5CB29A03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</w:tbl>
    <w:p w14:paraId="739E7218" w14:textId="68BC7E32" w:rsidR="002552FB" w:rsidRPr="00993DC6" w:rsidRDefault="002552FB" w:rsidP="002552FB">
      <w:pPr>
        <w:pStyle w:val="a5"/>
        <w:spacing w:before="120"/>
        <w:jc w:val="center"/>
        <w:rPr>
          <w:b/>
        </w:rPr>
      </w:pPr>
      <w:r w:rsidRPr="00993DC6">
        <w:rPr>
          <w:b/>
        </w:rPr>
        <w:t>Строчная часть (позиции документа)</w:t>
      </w:r>
    </w:p>
    <w:tbl>
      <w:tblPr>
        <w:tblStyle w:val="af8"/>
        <w:tblW w:w="5000" w:type="pct"/>
        <w:tblBorders>
          <w:top w:val="single" w:sz="4" w:space="0" w:color="151B3C"/>
          <w:left w:val="single" w:sz="4" w:space="0" w:color="151B3C"/>
          <w:bottom w:val="single" w:sz="4" w:space="0" w:color="151B3C"/>
          <w:right w:val="single" w:sz="4" w:space="0" w:color="151B3C"/>
          <w:insideH w:val="single" w:sz="4" w:space="0" w:color="151B3C"/>
          <w:insideV w:val="single" w:sz="4" w:space="0" w:color="151B3C"/>
        </w:tblBorders>
        <w:tblLook w:val="04A0" w:firstRow="1" w:lastRow="0" w:firstColumn="1" w:lastColumn="0" w:noHBand="0" w:noVBand="1"/>
      </w:tblPr>
      <w:tblGrid>
        <w:gridCol w:w="3156"/>
        <w:gridCol w:w="6471"/>
      </w:tblGrid>
      <w:tr w:rsidR="002552FB" w:rsidRPr="00993DC6" w14:paraId="513FA2A1" w14:textId="77777777" w:rsidTr="000A45D1">
        <w:tc>
          <w:tcPr>
            <w:tcW w:w="1639" w:type="pct"/>
            <w:vAlign w:val="center"/>
          </w:tcPr>
          <w:p w14:paraId="208BF62F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Получатель1</w:t>
            </w:r>
          </w:p>
        </w:tc>
        <w:tc>
          <w:tcPr>
            <w:tcW w:w="3361" w:type="pct"/>
            <w:vAlign w:val="center"/>
          </w:tcPr>
          <w:p w14:paraId="34703F78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2552FB" w:rsidRPr="00993DC6" w14:paraId="2C4062C4" w14:textId="77777777" w:rsidTr="000A45D1">
        <w:tc>
          <w:tcPr>
            <w:tcW w:w="1639" w:type="pct"/>
            <w:vAlign w:val="center"/>
          </w:tcPr>
          <w:p w14:paraId="114ED1A2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Вид расхода 1</w:t>
            </w:r>
          </w:p>
        </w:tc>
        <w:tc>
          <w:tcPr>
            <w:tcW w:w="3361" w:type="pct"/>
            <w:vAlign w:val="center"/>
          </w:tcPr>
          <w:p w14:paraId="17CCF0D9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2552FB" w:rsidRPr="00993DC6" w14:paraId="3DFACE24" w14:textId="77777777" w:rsidTr="000A45D1">
        <w:tc>
          <w:tcPr>
            <w:tcW w:w="1639" w:type="pct"/>
            <w:vAlign w:val="center"/>
          </w:tcPr>
          <w:p w14:paraId="3D19B9F1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Сумма 1</w:t>
            </w:r>
          </w:p>
        </w:tc>
        <w:tc>
          <w:tcPr>
            <w:tcW w:w="3361" w:type="pct"/>
            <w:vAlign w:val="center"/>
          </w:tcPr>
          <w:p w14:paraId="1EFF29FF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Сумма</w:t>
            </w:r>
          </w:p>
        </w:tc>
      </w:tr>
      <w:tr w:rsidR="002552FB" w:rsidRPr="00993DC6" w14:paraId="63E8DC87" w14:textId="77777777" w:rsidTr="000A45D1">
        <w:tc>
          <w:tcPr>
            <w:tcW w:w="1639" w:type="pct"/>
            <w:vAlign w:val="center"/>
          </w:tcPr>
          <w:p w14:paraId="59C2FEE3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Валюта 1</w:t>
            </w:r>
          </w:p>
        </w:tc>
        <w:tc>
          <w:tcPr>
            <w:tcW w:w="3361" w:type="pct"/>
            <w:vAlign w:val="center"/>
          </w:tcPr>
          <w:p w14:paraId="28B93311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2552FB" w:rsidRPr="00993DC6" w14:paraId="779C1024" w14:textId="77777777" w:rsidTr="000A45D1">
        <w:tc>
          <w:tcPr>
            <w:tcW w:w="1639" w:type="pct"/>
            <w:vAlign w:val="center"/>
          </w:tcPr>
          <w:p w14:paraId="77612093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Комментарий 1</w:t>
            </w:r>
          </w:p>
        </w:tc>
        <w:tc>
          <w:tcPr>
            <w:tcW w:w="3361" w:type="pct"/>
            <w:vAlign w:val="center"/>
          </w:tcPr>
          <w:p w14:paraId="642B9911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Строка</w:t>
            </w:r>
          </w:p>
        </w:tc>
      </w:tr>
      <w:tr w:rsidR="002552FB" w:rsidRPr="00993DC6" w14:paraId="3EB09BDC" w14:textId="77777777" w:rsidTr="000A45D1">
        <w:tc>
          <w:tcPr>
            <w:tcW w:w="1639" w:type="pct"/>
            <w:vAlign w:val="center"/>
          </w:tcPr>
          <w:p w14:paraId="392435A8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…</w:t>
            </w:r>
          </w:p>
        </w:tc>
        <w:tc>
          <w:tcPr>
            <w:tcW w:w="3361" w:type="pct"/>
            <w:vAlign w:val="center"/>
          </w:tcPr>
          <w:p w14:paraId="3D2B3C2F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…</w:t>
            </w:r>
          </w:p>
        </w:tc>
      </w:tr>
      <w:tr w:rsidR="002552FB" w:rsidRPr="00993DC6" w14:paraId="43F17731" w14:textId="77777777" w:rsidTr="000A45D1">
        <w:tc>
          <w:tcPr>
            <w:tcW w:w="1639" w:type="pct"/>
            <w:vAlign w:val="center"/>
          </w:tcPr>
          <w:p w14:paraId="18581706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  <w:lang w:val="en-US"/>
              </w:rPr>
            </w:pPr>
            <w:r w:rsidRPr="00993DC6">
              <w:rPr>
                <w:b/>
                <w:szCs w:val="20"/>
              </w:rPr>
              <w:t xml:space="preserve">Получатель </w:t>
            </w:r>
            <w:r w:rsidRPr="00993DC6">
              <w:rPr>
                <w:b/>
                <w:szCs w:val="20"/>
                <w:lang w:val="en-US"/>
              </w:rPr>
              <w:t>N</w:t>
            </w:r>
          </w:p>
        </w:tc>
        <w:tc>
          <w:tcPr>
            <w:tcW w:w="3361" w:type="pct"/>
            <w:vAlign w:val="center"/>
          </w:tcPr>
          <w:p w14:paraId="0677FB54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2552FB" w:rsidRPr="00993DC6" w14:paraId="229D83B2" w14:textId="77777777" w:rsidTr="000A45D1">
        <w:tc>
          <w:tcPr>
            <w:tcW w:w="1639" w:type="pct"/>
            <w:vAlign w:val="center"/>
          </w:tcPr>
          <w:p w14:paraId="21767D0D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  <w:lang w:val="en-US"/>
              </w:rPr>
            </w:pPr>
            <w:r w:rsidRPr="00993DC6">
              <w:rPr>
                <w:b/>
                <w:szCs w:val="20"/>
              </w:rPr>
              <w:t xml:space="preserve">Вид расхода </w:t>
            </w:r>
            <w:r w:rsidRPr="00993DC6">
              <w:rPr>
                <w:b/>
                <w:szCs w:val="20"/>
                <w:lang w:val="en-US"/>
              </w:rPr>
              <w:t>N</w:t>
            </w:r>
          </w:p>
        </w:tc>
        <w:tc>
          <w:tcPr>
            <w:tcW w:w="3361" w:type="pct"/>
            <w:vAlign w:val="center"/>
          </w:tcPr>
          <w:p w14:paraId="59A824ED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2552FB" w:rsidRPr="00993DC6" w14:paraId="3ABA3558" w14:textId="77777777" w:rsidTr="000A45D1">
        <w:tc>
          <w:tcPr>
            <w:tcW w:w="1639" w:type="pct"/>
            <w:vAlign w:val="center"/>
          </w:tcPr>
          <w:p w14:paraId="0FD21736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  <w:lang w:val="en-US"/>
              </w:rPr>
            </w:pPr>
            <w:r w:rsidRPr="00993DC6">
              <w:rPr>
                <w:b/>
                <w:szCs w:val="20"/>
              </w:rPr>
              <w:t xml:space="preserve">Сумма </w:t>
            </w:r>
            <w:r w:rsidRPr="00993DC6">
              <w:rPr>
                <w:b/>
                <w:szCs w:val="20"/>
                <w:lang w:val="en-US"/>
              </w:rPr>
              <w:t>N</w:t>
            </w:r>
          </w:p>
        </w:tc>
        <w:tc>
          <w:tcPr>
            <w:tcW w:w="3361" w:type="pct"/>
            <w:vAlign w:val="center"/>
          </w:tcPr>
          <w:p w14:paraId="09D13A67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Сумма</w:t>
            </w:r>
          </w:p>
        </w:tc>
      </w:tr>
      <w:tr w:rsidR="002552FB" w:rsidRPr="00993DC6" w14:paraId="5DAC0D4A" w14:textId="77777777" w:rsidTr="000A45D1">
        <w:tc>
          <w:tcPr>
            <w:tcW w:w="1639" w:type="pct"/>
            <w:vAlign w:val="center"/>
          </w:tcPr>
          <w:p w14:paraId="149D4617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 xml:space="preserve">Валюта </w:t>
            </w:r>
            <w:r w:rsidRPr="00993DC6">
              <w:rPr>
                <w:b/>
                <w:szCs w:val="20"/>
                <w:lang w:val="en-US"/>
              </w:rPr>
              <w:t>N</w:t>
            </w:r>
          </w:p>
        </w:tc>
        <w:tc>
          <w:tcPr>
            <w:tcW w:w="3361" w:type="pct"/>
            <w:vAlign w:val="center"/>
          </w:tcPr>
          <w:p w14:paraId="7096A104" w14:textId="77777777" w:rsidR="002552FB" w:rsidRPr="00993DC6" w:rsidRDefault="002552FB" w:rsidP="00193609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Ссылка на запись справочника</w:t>
            </w:r>
          </w:p>
        </w:tc>
      </w:tr>
      <w:tr w:rsidR="001C5006" w:rsidRPr="00993DC6" w14:paraId="4C990A01" w14:textId="77777777" w:rsidTr="000A45D1">
        <w:tc>
          <w:tcPr>
            <w:tcW w:w="1639" w:type="pct"/>
            <w:vAlign w:val="center"/>
          </w:tcPr>
          <w:p w14:paraId="17F68783" w14:textId="385775B7" w:rsidR="001C5006" w:rsidRPr="009F4C52" w:rsidRDefault="001C5006" w:rsidP="001C5006">
            <w:pPr>
              <w:pStyle w:val="a5"/>
              <w:spacing w:before="120" w:after="0"/>
              <w:jc w:val="left"/>
              <w:rPr>
                <w:b/>
                <w:szCs w:val="20"/>
                <w:lang w:val="en-US"/>
              </w:rPr>
            </w:pPr>
            <w:r w:rsidRPr="00993DC6">
              <w:rPr>
                <w:b/>
                <w:szCs w:val="20"/>
              </w:rPr>
              <w:t xml:space="preserve">Комментарий </w:t>
            </w:r>
            <w:r>
              <w:rPr>
                <w:b/>
                <w:szCs w:val="20"/>
                <w:lang w:val="en-US"/>
              </w:rPr>
              <w:t>N</w:t>
            </w:r>
          </w:p>
        </w:tc>
        <w:tc>
          <w:tcPr>
            <w:tcW w:w="3361" w:type="pct"/>
            <w:vAlign w:val="center"/>
          </w:tcPr>
          <w:p w14:paraId="67B95905" w14:textId="59337C89" w:rsidR="001C5006" w:rsidRPr="00993DC6" w:rsidRDefault="001C5006" w:rsidP="001C5006">
            <w:pPr>
              <w:pStyle w:val="a5"/>
              <w:spacing w:before="120" w:after="0"/>
              <w:jc w:val="left"/>
              <w:rPr>
                <w:b/>
                <w:szCs w:val="20"/>
              </w:rPr>
            </w:pPr>
            <w:r w:rsidRPr="00993DC6">
              <w:rPr>
                <w:b/>
                <w:szCs w:val="20"/>
              </w:rPr>
              <w:t>Строка</w:t>
            </w:r>
          </w:p>
        </w:tc>
      </w:tr>
    </w:tbl>
    <w:p w14:paraId="2C86AD05" w14:textId="77777777" w:rsidR="002552FB" w:rsidRPr="00993DC6" w:rsidRDefault="002552FB" w:rsidP="002552FB">
      <w:pPr>
        <w:spacing w:before="120" w:after="120" w:line="252" w:lineRule="auto"/>
      </w:pPr>
      <w:r w:rsidRPr="00993DC6">
        <w:t xml:space="preserve">Турбо позволяет описывать подобные документы в рамках одной структуры данных. Описание такой структуры на языке платформы будет выглядеть так: </w:t>
      </w:r>
      <w:r w:rsidRPr="00993DC6">
        <w:rPr>
          <w:lang w:val="en-US"/>
        </w:rPr>
        <w:t>Data</w:t>
      </w:r>
      <w:r w:rsidRPr="00993DC6">
        <w:t>\</w:t>
      </w:r>
      <w:r w:rsidRPr="00993DC6">
        <w:rPr>
          <w:lang w:val="en-US"/>
        </w:rPr>
        <w:t>Doc</w:t>
      </w:r>
      <w:r w:rsidRPr="00993DC6">
        <w:t>:</w:t>
      </w:r>
    </w:p>
    <w:tbl>
      <w:tblPr>
        <w:tblStyle w:val="af8"/>
        <w:tblW w:w="0" w:type="auto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552FB" w:rsidRPr="00993DC6" w14:paraId="7AF74509" w14:textId="77777777" w:rsidTr="00193609">
        <w:tc>
          <w:tcPr>
            <w:tcW w:w="9627" w:type="dxa"/>
          </w:tcPr>
          <w:p w14:paraId="527AED89" w14:textId="5DA5115E" w:rsidR="004213AE" w:rsidRPr="004213AE" w:rsidRDefault="004213AE" w:rsidP="004213AE">
            <w:pPr>
              <w:pStyle w:val="aff"/>
              <w:rPr>
                <w:lang w:val="en-US"/>
              </w:rPr>
            </w:pPr>
            <w:bookmarkStart w:id="26" w:name="_Hlk531023361"/>
            <w:r w:rsidRPr="004213AE">
              <w:rPr>
                <w:lang w:val="en-US"/>
              </w:rPr>
              <w:t>hierarchical document Doc inherited Com.Base.CodeName title "</w:t>
            </w:r>
            <w:r w:rsidR="005A7BBD">
              <w:t>Счёт</w:t>
            </w:r>
            <w:r w:rsidRPr="004213AE">
              <w:rPr>
                <w:lang w:val="en-US"/>
              </w:rPr>
              <w:t>";</w:t>
            </w:r>
          </w:p>
          <w:p w14:paraId="50F78720" w14:textId="77777777" w:rsidR="004213AE" w:rsidRPr="004213AE" w:rsidRDefault="004213AE" w:rsidP="004213AE">
            <w:pPr>
              <w:pStyle w:val="aff"/>
              <w:rPr>
                <w:lang w:val="en-US"/>
              </w:rPr>
            </w:pPr>
          </w:p>
          <w:p w14:paraId="4307A5C0" w14:textId="19B6B2CC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field Date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:date  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"Дата";</w:t>
            </w:r>
          </w:p>
          <w:p w14:paraId="176E8966" w14:textId="10F5FB94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field Person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:Refs.Person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"Плательщик";</w:t>
            </w:r>
          </w:p>
          <w:p w14:paraId="0699CEF2" w14:textId="47C10A79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field Cont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:Logical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"Проведено";</w:t>
            </w:r>
          </w:p>
          <w:p w14:paraId="55A4D8EE" w14:textId="53BB9627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field Cur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:Refs.Cur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"Валюта";</w:t>
            </w:r>
          </w:p>
          <w:p w14:paraId="3022F316" w14:textId="5E7C39F9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field SumTotal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:Numeric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"Сумма чека";</w:t>
            </w:r>
          </w:p>
          <w:p w14:paraId="47D4578D" w14:textId="77777777" w:rsidR="004213AE" w:rsidRPr="004213AE" w:rsidRDefault="004213AE" w:rsidP="004213AE">
            <w:pPr>
              <w:pStyle w:val="aff"/>
              <w:rPr>
                <w:lang w:val="en-US"/>
              </w:rPr>
            </w:pPr>
          </w:p>
          <w:p w14:paraId="382F9DC8" w14:textId="77777777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struct Positions array Integer title "Строки чека";</w:t>
            </w:r>
          </w:p>
          <w:p w14:paraId="15C4C82B" w14:textId="5EC8DD32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  field Recipient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:Refs.Recipient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"Получатель";</w:t>
            </w:r>
          </w:p>
          <w:p w14:paraId="393FCA2D" w14:textId="5ADABBE7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  field Sum 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:Numeric  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"Сумма";</w:t>
            </w:r>
          </w:p>
          <w:p w14:paraId="5F3BEECC" w14:textId="1467669C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  field Cur 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:Refs.Cur 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"Валюта";</w:t>
            </w:r>
          </w:p>
          <w:p w14:paraId="1944E8C5" w14:textId="5DD83268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  field Expense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:Refs.Expense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"Вид расходов";</w:t>
            </w:r>
          </w:p>
          <w:p w14:paraId="03A28D2F" w14:textId="4A12A16A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  field Comment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 xml:space="preserve">:string         </w:t>
            </w:r>
            <w:r>
              <w:rPr>
                <w:lang w:val="en-US"/>
              </w:rPr>
              <w:tab/>
            </w:r>
            <w:r w:rsidRPr="004213AE">
              <w:rPr>
                <w:lang w:val="en-US"/>
              </w:rPr>
              <w:t>title "Примечание";</w:t>
            </w:r>
          </w:p>
          <w:p w14:paraId="0E0EFFB8" w14:textId="77777777" w:rsidR="004213AE" w:rsidRPr="004213AE" w:rsidRDefault="004213AE" w:rsidP="004213AE">
            <w:pPr>
              <w:pStyle w:val="aff"/>
              <w:rPr>
                <w:lang w:val="en-US"/>
              </w:rPr>
            </w:pPr>
            <w:r w:rsidRPr="004213AE">
              <w:rPr>
                <w:lang w:val="en-US"/>
              </w:rPr>
              <w:t xml:space="preserve">  end;</w:t>
            </w:r>
          </w:p>
          <w:p w14:paraId="7074FFCC" w14:textId="77777777" w:rsidR="004213AE" w:rsidRPr="004213AE" w:rsidRDefault="004213AE" w:rsidP="004213AE">
            <w:pPr>
              <w:pStyle w:val="aff"/>
              <w:rPr>
                <w:lang w:val="en-US"/>
              </w:rPr>
            </w:pPr>
          </w:p>
          <w:p w14:paraId="44EE09B5" w14:textId="1DA375ED" w:rsidR="002552FB" w:rsidRPr="00993DC6" w:rsidRDefault="004213AE">
            <w:pPr>
              <w:pStyle w:val="aff"/>
            </w:pPr>
            <w:r w:rsidRPr="004213AE">
              <w:rPr>
                <w:lang w:val="en-US"/>
              </w:rPr>
              <w:t>end;</w:t>
            </w:r>
          </w:p>
        </w:tc>
      </w:tr>
    </w:tbl>
    <w:bookmarkEnd w:id="26"/>
    <w:p w14:paraId="223A7CD1" w14:textId="77777777" w:rsidR="002552FB" w:rsidRPr="00993DC6" w:rsidRDefault="002552FB" w:rsidP="002552FB">
      <w:pPr>
        <w:spacing w:before="120" w:after="120" w:line="252" w:lineRule="auto"/>
        <w:jc w:val="both"/>
      </w:pPr>
      <w:r w:rsidRPr="00993DC6">
        <w:rPr>
          <w:szCs w:val="24"/>
        </w:rPr>
        <w:lastRenderedPageBreak/>
        <w:t>На этом этапе структуру базы данных для наших документов можно считать созданной. В дальнейшем средствами платформы будет автоматически создана физическая база данных в соответствующей СУБД.</w:t>
      </w:r>
    </w:p>
    <w:p w14:paraId="2FFB39A6" w14:textId="7AAB4E14" w:rsidR="00E0579B" w:rsidRDefault="00E0579B" w:rsidP="00E0579B">
      <w:pPr>
        <w:pStyle w:val="2-0"/>
      </w:pPr>
      <w:bookmarkStart w:id="27" w:name="_Toc73111377"/>
      <w:r>
        <w:t>Компиляция</w:t>
      </w:r>
      <w:bookmarkEnd w:id="27"/>
    </w:p>
    <w:p w14:paraId="72D08606" w14:textId="167BE398" w:rsidR="00E0579B" w:rsidRDefault="00DE5C25" w:rsidP="00E0579B">
      <w:pPr>
        <w:pStyle w:val="a5"/>
      </w:pPr>
      <w:r>
        <w:t>Для</w:t>
      </w:r>
      <w:r w:rsidR="00506BA2">
        <w:t xml:space="preserve"> создании информационной базы проект должен быть откомпилирован. </w:t>
      </w:r>
      <w:r w:rsidR="0028054B">
        <w:t>Чтобы откомпилировать проект необходимо выбрать пункт «Компилировать» во вкладке «Разработка» или и</w:t>
      </w:r>
      <w:r w:rsidR="00E0579B">
        <w:t>спольз</w:t>
      </w:r>
      <w:r w:rsidR="0028054B">
        <w:t>овать</w:t>
      </w:r>
      <w:r w:rsidR="00E0579B">
        <w:t xml:space="preserve"> сочетание клавиш </w:t>
      </w:r>
      <w:r w:rsidR="00E0579B" w:rsidRPr="00D9685D">
        <w:rPr>
          <w:lang w:val="en-US"/>
        </w:rPr>
        <w:t>Ctrl</w:t>
      </w:r>
      <w:r w:rsidR="00E0579B" w:rsidRPr="00D9685D">
        <w:t>+</w:t>
      </w:r>
      <w:r w:rsidR="00E0579B" w:rsidRPr="00D9685D">
        <w:rPr>
          <w:lang w:val="en-US"/>
        </w:rPr>
        <w:t>F</w:t>
      </w:r>
      <w:r w:rsidR="00E0579B" w:rsidRPr="00D9685D">
        <w:t>9</w:t>
      </w:r>
      <w:r w:rsidR="00E0579B">
        <w:t>.</w:t>
      </w:r>
    </w:p>
    <w:p w14:paraId="0CB50FF2" w14:textId="7AFBEA8B" w:rsidR="0028054B" w:rsidRDefault="00E51F9C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2D61DFB1" wp14:editId="1ECF5342">
            <wp:extent cx="3952875" cy="2428875"/>
            <wp:effectExtent l="0" t="0" r="9525" b="952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D4BBA" w14:textId="4C6CC3B1" w:rsidR="00E0579B" w:rsidRPr="00E0579B" w:rsidRDefault="00E0579B" w:rsidP="00E0579B">
      <w:pPr>
        <w:pStyle w:val="2-0"/>
      </w:pPr>
      <w:bookmarkStart w:id="28" w:name="_Toc73111378"/>
      <w:r>
        <w:t>Создание информационной базы</w:t>
      </w:r>
      <w:bookmarkEnd w:id="28"/>
    </w:p>
    <w:p w14:paraId="1768CA66" w14:textId="24B98404" w:rsidR="002552FB" w:rsidRDefault="0099352B" w:rsidP="002552FB">
      <w:pPr>
        <w:pStyle w:val="a5"/>
      </w:pPr>
      <w:r>
        <w:t>П</w:t>
      </w:r>
      <w:r w:rsidR="002552FB" w:rsidRPr="00993DC6">
        <w:t xml:space="preserve">еред первым запуском необходимо создать информационную базу, используя соответствующий </w:t>
      </w:r>
      <w:r w:rsidR="00E51F9C">
        <w:t>пункт меню</w:t>
      </w:r>
      <w:r w:rsidR="002552FB" w:rsidRPr="00993DC6">
        <w:t>:</w:t>
      </w:r>
      <w:r w:rsidR="00E51F9C">
        <w:t xml:space="preserve"> «Сервис» -</w:t>
      </w:r>
      <w:r w:rsidR="00E51F9C" w:rsidRPr="00E51F9C">
        <w:t>&gt;</w:t>
      </w:r>
      <w:r w:rsidR="002552FB" w:rsidRPr="00993DC6">
        <w:t xml:space="preserve"> «Администрирование» -&gt; «Мой компьютер» -&gt; «Информационные базы» -&gt; контекстное меню -&gt; пункт «Создать/добавить базу» -&gt; «Создать новую»</w:t>
      </w:r>
      <w:r w:rsidR="003812CE">
        <w:t>, затем задать название и расположение ИБ</w:t>
      </w:r>
      <w:r w:rsidR="002552FB" w:rsidRPr="00993DC6">
        <w:t xml:space="preserve"> и отметить соответствующий проект:</w:t>
      </w:r>
    </w:p>
    <w:p w14:paraId="350502BF" w14:textId="24BEE247" w:rsidR="001632B4" w:rsidRDefault="00E51F9C" w:rsidP="00E51F9C">
      <w:pPr>
        <w:pStyle w:val="a5"/>
        <w:rPr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16799D24" wp14:editId="528E2B4B">
            <wp:extent cx="5972175" cy="4133850"/>
            <wp:effectExtent l="0" t="0" r="9525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B717E" w14:textId="5A584A8E" w:rsidR="00E51F9C" w:rsidRDefault="00E51F9C" w:rsidP="00E51F9C">
      <w:pPr>
        <w:pStyle w:val="a5"/>
        <w:rPr>
          <w:noProof/>
        </w:rPr>
      </w:pPr>
    </w:p>
    <w:p w14:paraId="08311124" w14:textId="44B00059" w:rsidR="00E51F9C" w:rsidRPr="00993DC6" w:rsidRDefault="00E51F9C" w:rsidP="00E51F9C">
      <w:pPr>
        <w:pStyle w:val="a5"/>
      </w:pPr>
      <w:r>
        <w:rPr>
          <w:noProof/>
          <w:lang w:eastAsia="ru-RU"/>
        </w:rPr>
        <w:drawing>
          <wp:inline distT="0" distB="0" distL="0" distR="0" wp14:anchorId="2F0A26E2" wp14:editId="338269B2">
            <wp:extent cx="5972175" cy="4133850"/>
            <wp:effectExtent l="0" t="0" r="9525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1F52B" w14:textId="77777777" w:rsidR="00E51F9C" w:rsidRDefault="003F6DB7" w:rsidP="009F4C52">
      <w:pPr>
        <w:jc w:val="both"/>
        <w:rPr>
          <w:noProof/>
        </w:rPr>
      </w:pPr>
      <w:r>
        <w:rPr>
          <w:noProof/>
        </w:rPr>
        <w:t>П</w:t>
      </w:r>
      <w:r w:rsidR="00BB75CE">
        <w:rPr>
          <w:noProof/>
        </w:rPr>
        <w:t xml:space="preserve">оследующие настройки оставляем по умолчанию. </w:t>
      </w:r>
    </w:p>
    <w:p w14:paraId="7DAC3FD5" w14:textId="0B552ED2" w:rsidR="00BB75CE" w:rsidRDefault="003F6DB7" w:rsidP="009F4C52">
      <w:pPr>
        <w:jc w:val="both"/>
        <w:rPr>
          <w:noProof/>
        </w:rPr>
      </w:pPr>
      <w:r>
        <w:rPr>
          <w:noProof/>
        </w:rPr>
        <w:t xml:space="preserve"> </w:t>
      </w:r>
    </w:p>
    <w:p w14:paraId="12108294" w14:textId="1AB44475" w:rsidR="002552FB" w:rsidRPr="002552FB" w:rsidRDefault="00E0579B" w:rsidP="002552FB">
      <w:pPr>
        <w:pStyle w:val="2-0"/>
        <w:rPr>
          <w:rStyle w:val="af"/>
          <w:sz w:val="32"/>
        </w:rPr>
      </w:pPr>
      <w:bookmarkStart w:id="29" w:name="_Toc61525709"/>
      <w:bookmarkStart w:id="30" w:name="_Toc61537633"/>
      <w:bookmarkStart w:id="31" w:name="_Toc61541312"/>
      <w:bookmarkStart w:id="32" w:name="_Toc61611695"/>
      <w:bookmarkStart w:id="33" w:name="_Toc61613430"/>
      <w:bookmarkStart w:id="34" w:name="_Toc61861798"/>
      <w:bookmarkStart w:id="35" w:name="_Toc62223609"/>
      <w:bookmarkStart w:id="36" w:name="_Toc62225048"/>
      <w:bookmarkStart w:id="37" w:name="_Toc531101561"/>
      <w:bookmarkStart w:id="38" w:name="_Toc73111379"/>
      <w:bookmarkEnd w:id="29"/>
      <w:bookmarkEnd w:id="30"/>
      <w:bookmarkEnd w:id="31"/>
      <w:bookmarkEnd w:id="32"/>
      <w:bookmarkEnd w:id="33"/>
      <w:bookmarkEnd w:id="34"/>
      <w:bookmarkEnd w:id="35"/>
      <w:bookmarkEnd w:id="36"/>
      <w:r>
        <w:rPr>
          <w:rStyle w:val="af"/>
          <w:sz w:val="32"/>
        </w:rPr>
        <w:lastRenderedPageBreak/>
        <w:t>П</w:t>
      </w:r>
      <w:r w:rsidR="002552FB" w:rsidRPr="002552FB">
        <w:rPr>
          <w:rStyle w:val="af"/>
          <w:sz w:val="32"/>
        </w:rPr>
        <w:t>ервый запуск</w:t>
      </w:r>
      <w:bookmarkEnd w:id="37"/>
      <w:bookmarkEnd w:id="38"/>
    </w:p>
    <w:p w14:paraId="3F08E8F2" w14:textId="77777777" w:rsidR="00E51F9C" w:rsidRDefault="00E0579B" w:rsidP="002552FB">
      <w:pPr>
        <w:pStyle w:val="a5"/>
      </w:pPr>
      <w:r>
        <w:t>З</w:t>
      </w:r>
      <w:r w:rsidR="002552FB">
        <w:t xml:space="preserve">апустим приложение в режиме отладки клавишей </w:t>
      </w:r>
      <w:r w:rsidR="002552FB">
        <w:rPr>
          <w:lang w:val="en-US"/>
        </w:rPr>
        <w:t>F</w:t>
      </w:r>
      <w:r w:rsidR="002552FB" w:rsidRPr="00D9685D">
        <w:t>9</w:t>
      </w:r>
      <w:r w:rsidR="002552FB">
        <w:t xml:space="preserve">. Выбираем из списка ранее созданную </w:t>
      </w:r>
      <w:r w:rsidR="00D2665F">
        <w:t>информационную базу</w:t>
      </w:r>
      <w:r w:rsidR="002552FB">
        <w:t>, указываем пользователя базы данных, обладающего соответствующими привилегиями</w:t>
      </w:r>
      <w:r w:rsidR="00D573C5">
        <w:t xml:space="preserve"> (Администратор)</w:t>
      </w:r>
    </w:p>
    <w:p w14:paraId="28C01E14" w14:textId="6897AEED" w:rsidR="00E51F9C" w:rsidRDefault="00E51F9C" w:rsidP="00DE5C25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660B7811" wp14:editId="610A0595">
            <wp:extent cx="3705225" cy="1638300"/>
            <wp:effectExtent l="0" t="0" r="952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B5A65" w14:textId="77777777" w:rsidR="00E51F9C" w:rsidRDefault="00D2665F" w:rsidP="002552FB">
      <w:pPr>
        <w:pStyle w:val="a5"/>
      </w:pPr>
      <w:r>
        <w:t xml:space="preserve"> и используем право полного доступа. </w:t>
      </w:r>
    </w:p>
    <w:p w14:paraId="22A5A0F3" w14:textId="0B4EC5F8" w:rsidR="00E51F9C" w:rsidRDefault="00E51F9C" w:rsidP="002552FB">
      <w:pPr>
        <w:pStyle w:val="a5"/>
      </w:pPr>
      <w:r>
        <w:rPr>
          <w:noProof/>
          <w:lang w:eastAsia="ru-RU"/>
        </w:rPr>
        <w:drawing>
          <wp:inline distT="0" distB="0" distL="0" distR="0" wp14:anchorId="680D6BF2" wp14:editId="65F30D3C">
            <wp:extent cx="5638800" cy="2514600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E8CAA" w14:textId="77777777" w:rsidR="00E51F9C" w:rsidRDefault="00E51F9C" w:rsidP="002552FB">
      <w:pPr>
        <w:pStyle w:val="a5"/>
      </w:pPr>
    </w:p>
    <w:p w14:paraId="7570EA15" w14:textId="22F29DE7" w:rsidR="00E51F9C" w:rsidRDefault="00D2665F" w:rsidP="002552FB">
      <w:pPr>
        <w:pStyle w:val="a5"/>
      </w:pPr>
      <w:r>
        <w:t>Открывается мастер подготовки ИБ. Загру</w:t>
      </w:r>
      <w:r w:rsidR="00D573C5">
        <w:t>жаем</w:t>
      </w:r>
      <w:r>
        <w:t xml:space="preserve"> стандартные справочники</w:t>
      </w:r>
      <w:r w:rsidR="00BB5CED">
        <w:t>,</w:t>
      </w:r>
    </w:p>
    <w:p w14:paraId="7C3A1BFC" w14:textId="16BA2F49" w:rsidR="00E51F9C" w:rsidRDefault="00E51F9C" w:rsidP="002552FB">
      <w:pPr>
        <w:pStyle w:val="a5"/>
      </w:pPr>
    </w:p>
    <w:p w14:paraId="7FB4C707" w14:textId="213B6ED1" w:rsidR="00E51F9C" w:rsidRDefault="00E51F9C" w:rsidP="002552F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00171DF3" wp14:editId="0CF5153F">
            <wp:extent cx="6119495" cy="3267710"/>
            <wp:effectExtent l="0" t="0" r="0" b="889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14FAC" w14:textId="77777777" w:rsidR="00E51F9C" w:rsidRDefault="00E51F9C" w:rsidP="002552FB">
      <w:pPr>
        <w:pStyle w:val="a5"/>
      </w:pPr>
    </w:p>
    <w:p w14:paraId="46621996" w14:textId="50A0794D" w:rsidR="00BF1C67" w:rsidRDefault="00D2665F" w:rsidP="002552FB">
      <w:pPr>
        <w:pStyle w:val="a5"/>
      </w:pPr>
      <w:r>
        <w:t>дожидаемся окончания подготовки и перезапускаем</w:t>
      </w:r>
      <w:r w:rsidR="002552FB">
        <w:t xml:space="preserve"> </w:t>
      </w:r>
      <w:r w:rsidR="00BF1C67">
        <w:t>программу, чтобы изменения вступили в силу.</w:t>
      </w:r>
    </w:p>
    <w:p w14:paraId="077595F0" w14:textId="21E3D968" w:rsidR="002552FB" w:rsidRDefault="00DE50CD" w:rsidP="002552FB">
      <w:pPr>
        <w:pStyle w:val="a5"/>
      </w:pPr>
      <w:r>
        <w:t xml:space="preserve">В </w:t>
      </w:r>
      <w:r w:rsidR="004527FA">
        <w:t xml:space="preserve">главном </w:t>
      </w:r>
      <w:r>
        <w:t xml:space="preserve">меню </w:t>
      </w:r>
      <w:r w:rsidR="002552FB">
        <w:t>выбираем пункт «Сервис» -</w:t>
      </w:r>
      <w:r w:rsidR="002552FB" w:rsidRPr="008316EB">
        <w:t>&gt;</w:t>
      </w:r>
      <w:r w:rsidR="002552FB">
        <w:t xml:space="preserve"> «Просмотр записей». В открывшемся окне можно просмотреть таблицы данных, </w:t>
      </w:r>
      <w:r w:rsidR="00E51F9C">
        <w:t xml:space="preserve">как созданные </w:t>
      </w:r>
      <w:r w:rsidR="002552FB">
        <w:t xml:space="preserve">в </w:t>
      </w:r>
      <w:r w:rsidR="00522395">
        <w:t xml:space="preserve">нашем </w:t>
      </w:r>
      <w:r w:rsidR="002552FB">
        <w:t>проекте</w:t>
      </w:r>
      <w:r w:rsidR="00E51F9C">
        <w:t>, так и унаследованные от базовых</w:t>
      </w:r>
      <w:r w:rsidR="00522395">
        <w:t>.</w:t>
      </w:r>
      <w:r w:rsidR="002552FB">
        <w:t xml:space="preserve"> </w:t>
      </w:r>
      <w:r w:rsidR="003B5799">
        <w:t>Можем видеть, что д</w:t>
      </w:r>
      <w:r w:rsidR="002552FB">
        <w:t xml:space="preserve">ля </w:t>
      </w:r>
      <w:r w:rsidR="003B5799">
        <w:t xml:space="preserve">справочника </w:t>
      </w:r>
      <w:r w:rsidR="002552FB">
        <w:rPr>
          <w:lang w:val="en-US"/>
        </w:rPr>
        <w:t>Pers</w:t>
      </w:r>
      <w:r w:rsidR="00612EA8">
        <w:rPr>
          <w:lang w:val="en-US"/>
        </w:rPr>
        <w:t>on</w:t>
      </w:r>
      <w:r w:rsidR="002552FB" w:rsidRPr="008316EB">
        <w:t xml:space="preserve"> </w:t>
      </w:r>
      <w:r w:rsidR="002552FB">
        <w:t>помимо полей «</w:t>
      </w:r>
      <w:r w:rsidR="002552FB">
        <w:rPr>
          <w:lang w:val="en-US"/>
        </w:rPr>
        <w:t>Code</w:t>
      </w:r>
      <w:r w:rsidR="002552FB">
        <w:t>»</w:t>
      </w:r>
      <w:r w:rsidR="002552FB" w:rsidRPr="008316EB">
        <w:t xml:space="preserve"> </w:t>
      </w:r>
      <w:r w:rsidR="002552FB">
        <w:t>и «</w:t>
      </w:r>
      <w:r w:rsidR="002552FB">
        <w:rPr>
          <w:lang w:val="en-US"/>
        </w:rPr>
        <w:t>Name</w:t>
      </w:r>
      <w:r w:rsidR="002552FB">
        <w:t xml:space="preserve">» унаследованы </w:t>
      </w:r>
      <w:r w:rsidR="00612EA8">
        <w:t xml:space="preserve">другие </w:t>
      </w:r>
      <w:r w:rsidR="002552FB">
        <w:t xml:space="preserve">поля базового класса </w:t>
      </w:r>
    </w:p>
    <w:p w14:paraId="249A75A4" w14:textId="3E787F99" w:rsidR="007E16AA" w:rsidRDefault="00E51F9C" w:rsidP="009F4C52">
      <w:pPr>
        <w:pStyle w:val="a5"/>
      </w:pPr>
      <w:r>
        <w:rPr>
          <w:noProof/>
          <w:lang w:eastAsia="ru-RU"/>
        </w:rPr>
        <w:drawing>
          <wp:inline distT="0" distB="0" distL="0" distR="0" wp14:anchorId="16B8B02E" wp14:editId="13EE77D9">
            <wp:extent cx="6115050" cy="4070350"/>
            <wp:effectExtent l="0" t="0" r="0" b="635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7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562D" w:rsidRPr="00DA562D">
        <w:rPr>
          <w:noProof/>
        </w:rPr>
        <w:t xml:space="preserve"> </w:t>
      </w:r>
    </w:p>
    <w:p w14:paraId="0B6E7566" w14:textId="43C1305D" w:rsidR="002552FB" w:rsidRPr="002552FB" w:rsidRDefault="002552FB" w:rsidP="002552FB">
      <w:pPr>
        <w:pStyle w:val="1--"/>
      </w:pPr>
      <w:bookmarkStart w:id="39" w:name="_Toc531101562"/>
      <w:bookmarkStart w:id="40" w:name="_Toc73111380"/>
      <w:r w:rsidRPr="002552FB">
        <w:lastRenderedPageBreak/>
        <w:t xml:space="preserve">Урок </w:t>
      </w:r>
      <w:r w:rsidR="006411C2">
        <w:t>3</w:t>
      </w:r>
      <w:r w:rsidRPr="002552FB">
        <w:t xml:space="preserve">. Реализация </w:t>
      </w:r>
      <w:r w:rsidR="00656091">
        <w:t>справочников</w:t>
      </w:r>
      <w:bookmarkEnd w:id="40"/>
      <w:r w:rsidRPr="002552FB">
        <w:t xml:space="preserve"> </w:t>
      </w:r>
      <w:bookmarkEnd w:id="39"/>
    </w:p>
    <w:p w14:paraId="279A8B78" w14:textId="227E4710" w:rsidR="002552FB" w:rsidRPr="002552FB" w:rsidRDefault="002552FB" w:rsidP="002552FB">
      <w:pPr>
        <w:pStyle w:val="2-0"/>
      </w:pPr>
      <w:bookmarkStart w:id="41" w:name="_Toc531101563"/>
      <w:bookmarkStart w:id="42" w:name="_Toc73111381"/>
      <w:r w:rsidRPr="002552FB">
        <w:t>Структура классов</w:t>
      </w:r>
      <w:bookmarkEnd w:id="41"/>
      <w:r w:rsidR="00D5201E" w:rsidRPr="00D5201E">
        <w:t xml:space="preserve"> </w:t>
      </w:r>
      <w:r w:rsidR="00D5201E">
        <w:t xml:space="preserve">и реализация </w:t>
      </w:r>
      <w:r w:rsidR="00065B4E">
        <w:t xml:space="preserve">простых </w:t>
      </w:r>
      <w:r w:rsidR="00D5201E">
        <w:t>справочник</w:t>
      </w:r>
      <w:r w:rsidR="00065B4E">
        <w:t>ов</w:t>
      </w:r>
      <w:bookmarkEnd w:id="42"/>
    </w:p>
    <w:p w14:paraId="6EE54405" w14:textId="624404AD" w:rsidR="002552FB" w:rsidRDefault="002552FB">
      <w:pPr>
        <w:pStyle w:val="a5"/>
      </w:pPr>
      <w:r>
        <w:t>Для работы с</w:t>
      </w:r>
      <w:r w:rsidR="00656091">
        <w:t>о справочными</w:t>
      </w:r>
      <w:r>
        <w:t xml:space="preserve"> данными понадобится реализация программного </w:t>
      </w:r>
      <w:r w:rsidR="00BB5CED">
        <w:t xml:space="preserve">и пользовательского </w:t>
      </w:r>
      <w:r>
        <w:t xml:space="preserve">интерфейса, обеспечивающего доступ к </w:t>
      </w:r>
      <w:r w:rsidR="00AF0BD1">
        <w:t>данным</w:t>
      </w:r>
      <w:r>
        <w:t xml:space="preserve">. </w:t>
      </w:r>
      <w:r w:rsidR="00656091">
        <w:t>Как правило, для каждой записи реализуются три класса: класс-обертка (</w:t>
      </w:r>
      <w:r w:rsidR="00656091">
        <w:rPr>
          <w:lang w:val="en-US"/>
        </w:rPr>
        <w:t>Rec</w:t>
      </w:r>
      <w:r w:rsidR="00656091" w:rsidRPr="00656091">
        <w:t>)</w:t>
      </w:r>
      <w:r w:rsidR="00656091">
        <w:t>, кла</w:t>
      </w:r>
      <w:r w:rsidR="00656091">
        <w:rPr>
          <w:lang w:val="en-US"/>
        </w:rPr>
        <w:t>cc</w:t>
      </w:r>
      <w:r w:rsidR="00656091">
        <w:t>-редактор (</w:t>
      </w:r>
      <w:r w:rsidR="00656091">
        <w:rPr>
          <w:lang w:val="en-US"/>
        </w:rPr>
        <w:t>Frm</w:t>
      </w:r>
      <w:r w:rsidR="00656091" w:rsidRPr="00656091">
        <w:t xml:space="preserve">) </w:t>
      </w:r>
      <w:r w:rsidR="00656091">
        <w:t>и класс-таблица (</w:t>
      </w:r>
      <w:r w:rsidR="00656091">
        <w:rPr>
          <w:lang w:val="en-US"/>
        </w:rPr>
        <w:t>Tab</w:t>
      </w:r>
      <w:r w:rsidR="00656091" w:rsidRPr="00656091">
        <w:t>).</w:t>
      </w:r>
    </w:p>
    <w:p w14:paraId="6674427A" w14:textId="03B4D556" w:rsidR="00FA77B4" w:rsidRDefault="00FA77B4">
      <w:pPr>
        <w:pStyle w:val="a5"/>
      </w:pPr>
      <w:r>
        <w:t xml:space="preserve">Также используются термины «Запись», «Форма» или «Бланк» и «Картотека». Картотека – списочное отображение совокупности записей, форма – инструмент отображения и редактирования </w:t>
      </w:r>
      <w:r w:rsidR="00724242">
        <w:t>конкретной записи из картотеки.</w:t>
      </w:r>
    </w:p>
    <w:p w14:paraId="08DB79A4" w14:textId="2F5C2020" w:rsidR="00BB5CED" w:rsidRDefault="002552FB">
      <w:pPr>
        <w:pStyle w:val="a5"/>
      </w:pPr>
      <w:r>
        <w:t xml:space="preserve">Соответствующая группа </w:t>
      </w:r>
      <w:r w:rsidR="00724242">
        <w:t>классов с</w:t>
      </w:r>
      <w:r>
        <w:t xml:space="preserve"> тип</w:t>
      </w:r>
      <w:r w:rsidR="00724242">
        <w:t>ом</w:t>
      </w:r>
      <w:r>
        <w:t xml:space="preserve"> «Библиотечные классы» называется ServerClasses</w:t>
      </w:r>
      <w:r w:rsidR="00BB5CED">
        <w:t xml:space="preserve"> (добавляется на уровне проекта):</w:t>
      </w:r>
    </w:p>
    <w:p w14:paraId="68C251BE" w14:textId="77777777" w:rsidR="00724242" w:rsidRDefault="00724242">
      <w:pPr>
        <w:pStyle w:val="a5"/>
      </w:pPr>
    </w:p>
    <w:p w14:paraId="0C54391F" w14:textId="53B7B75A" w:rsidR="00BB5CED" w:rsidRDefault="00BB5CED" w:rsidP="00DE5C25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024C5E09" wp14:editId="46C0427B">
            <wp:extent cx="4010025" cy="1400175"/>
            <wp:effectExtent l="0" t="0" r="9525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1CBD7" w14:textId="200EC024" w:rsidR="00A46E4A" w:rsidRDefault="00A46E4A" w:rsidP="00A46E4A">
      <w:pPr>
        <w:pStyle w:val="a5"/>
        <w:jc w:val="left"/>
      </w:pPr>
      <w:r>
        <w:t xml:space="preserve">Для классов, размещаемых в этой папке, установим свойство, </w:t>
      </w:r>
      <w:r w:rsidR="00E62438">
        <w:t xml:space="preserve">отвечающее за исполнение процедур в серверной части </w:t>
      </w:r>
      <w:r w:rsidR="00E62438">
        <w:rPr>
          <w:lang w:val="en-US"/>
        </w:rPr>
        <w:t>Turbo</w:t>
      </w:r>
      <w:r w:rsidR="00E62438">
        <w:t xml:space="preserve"> (поскольку используется архитектура «Клиент-Сервер», возможно два варианта):</w:t>
      </w:r>
    </w:p>
    <w:p w14:paraId="70EDEBBC" w14:textId="77777777" w:rsidR="00E62438" w:rsidRPr="00E62438" w:rsidRDefault="00E62438" w:rsidP="00A46E4A">
      <w:pPr>
        <w:pStyle w:val="a5"/>
        <w:jc w:val="left"/>
      </w:pPr>
    </w:p>
    <w:p w14:paraId="1CFE8E81" w14:textId="1E398778" w:rsidR="00A46E4A" w:rsidRPr="00317ADE" w:rsidRDefault="00E62438" w:rsidP="00DE5C25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6D897781" wp14:editId="2E661B7E">
            <wp:extent cx="4015105" cy="3564890"/>
            <wp:effectExtent l="0" t="0" r="444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105" cy="356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04E87" w14:textId="77777777" w:rsidR="00E62438" w:rsidRDefault="00E62438">
      <w:pPr>
        <w:pStyle w:val="a5"/>
      </w:pPr>
    </w:p>
    <w:p w14:paraId="2ACA4EBE" w14:textId="77777777" w:rsidR="00E62438" w:rsidRDefault="00E62438">
      <w:pPr>
        <w:pStyle w:val="a5"/>
      </w:pPr>
    </w:p>
    <w:p w14:paraId="4214B498" w14:textId="7B608F8E" w:rsidR="00E62438" w:rsidRDefault="00E62438" w:rsidP="00E62438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4F3C6596" wp14:editId="4A06A123">
            <wp:extent cx="4572000" cy="2468880"/>
            <wp:effectExtent l="0" t="0" r="0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B997D" w14:textId="77777777" w:rsidR="00E62438" w:rsidRDefault="00E62438">
      <w:pPr>
        <w:pStyle w:val="a5"/>
      </w:pPr>
    </w:p>
    <w:p w14:paraId="1A3D7489" w14:textId="2A1CD977" w:rsidR="00317ADE" w:rsidRDefault="00E62438">
      <w:pPr>
        <w:pStyle w:val="a5"/>
      </w:pPr>
      <w:r>
        <w:t>Д</w:t>
      </w:r>
      <w:r w:rsidR="002552FB">
        <w:t>обавим</w:t>
      </w:r>
      <w:r w:rsidR="002552FB" w:rsidRPr="00A469D5">
        <w:t xml:space="preserve"> </w:t>
      </w:r>
      <w:r w:rsidR="002552FB">
        <w:t>в</w:t>
      </w:r>
      <w:r w:rsidR="002552FB" w:rsidRPr="00A469D5">
        <w:t xml:space="preserve"> </w:t>
      </w:r>
      <w:r>
        <w:t xml:space="preserve">группу </w:t>
      </w:r>
      <w:r w:rsidR="00317ADE">
        <w:t>папки</w:t>
      </w:r>
      <w:r w:rsidR="00317ADE" w:rsidRPr="00317ADE">
        <w:t xml:space="preserve">: </w:t>
      </w:r>
      <w:r w:rsidR="00317ADE">
        <w:rPr>
          <w:lang w:val="en-US"/>
        </w:rPr>
        <w:t>Rec</w:t>
      </w:r>
      <w:r w:rsidR="00317ADE" w:rsidRPr="00317ADE">
        <w:t xml:space="preserve">, </w:t>
      </w:r>
      <w:r w:rsidR="00317ADE">
        <w:rPr>
          <w:lang w:val="en-US"/>
        </w:rPr>
        <w:t>Frm</w:t>
      </w:r>
      <w:r w:rsidR="00317ADE" w:rsidRPr="00317ADE">
        <w:t xml:space="preserve">, </w:t>
      </w:r>
      <w:r w:rsidR="00317ADE">
        <w:rPr>
          <w:lang w:val="en-US"/>
        </w:rPr>
        <w:t>Tab</w:t>
      </w:r>
      <w:r w:rsidR="00317ADE" w:rsidRPr="00317ADE">
        <w:t xml:space="preserve"> - </w:t>
      </w:r>
      <w:r w:rsidR="00317ADE">
        <w:t>и</w:t>
      </w:r>
      <w:r w:rsidR="00317ADE" w:rsidRPr="00317ADE">
        <w:t xml:space="preserve"> </w:t>
      </w:r>
      <w:r w:rsidR="00317ADE">
        <w:t>элементы</w:t>
      </w:r>
      <w:r w:rsidR="00317ADE" w:rsidRPr="00317ADE">
        <w:t xml:space="preserve">: </w:t>
      </w:r>
      <w:r w:rsidR="00317ADE">
        <w:rPr>
          <w:lang w:val="en-US"/>
        </w:rPr>
        <w:t>Rec</w:t>
      </w:r>
      <w:r w:rsidR="00317ADE" w:rsidRPr="00317ADE">
        <w:t>\</w:t>
      </w:r>
      <w:r w:rsidR="00317ADE">
        <w:rPr>
          <w:lang w:val="en-US"/>
        </w:rPr>
        <w:t>Pers</w:t>
      </w:r>
      <w:r w:rsidR="00317ADE" w:rsidRPr="00317ADE">
        <w:t xml:space="preserve">, </w:t>
      </w:r>
      <w:r w:rsidR="00317ADE">
        <w:rPr>
          <w:lang w:val="en-US"/>
        </w:rPr>
        <w:t>Frm</w:t>
      </w:r>
      <w:r w:rsidR="00317ADE" w:rsidRPr="00317ADE">
        <w:t>\</w:t>
      </w:r>
      <w:r w:rsidR="00317ADE">
        <w:rPr>
          <w:lang w:val="en-US"/>
        </w:rPr>
        <w:t>Pers</w:t>
      </w:r>
      <w:r w:rsidR="00317ADE" w:rsidRPr="00317ADE">
        <w:t xml:space="preserve">, </w:t>
      </w:r>
      <w:r w:rsidR="00317ADE">
        <w:rPr>
          <w:lang w:val="en-US"/>
        </w:rPr>
        <w:t>Tab</w:t>
      </w:r>
      <w:r w:rsidR="00317ADE" w:rsidRPr="00317ADE">
        <w:t>\</w:t>
      </w:r>
      <w:r w:rsidR="00317ADE">
        <w:rPr>
          <w:lang w:val="en-US"/>
        </w:rPr>
        <w:t>Pers</w:t>
      </w:r>
      <w:r w:rsidR="00317ADE" w:rsidRPr="00317ADE">
        <w:t>.</w:t>
      </w:r>
    </w:p>
    <w:p w14:paraId="2FCF6846" w14:textId="77777777" w:rsidR="00E62438" w:rsidRDefault="00E62438">
      <w:pPr>
        <w:pStyle w:val="a5"/>
      </w:pPr>
    </w:p>
    <w:p w14:paraId="572E89A7" w14:textId="32BE2A42" w:rsidR="00D50142" w:rsidRPr="00D50142" w:rsidRDefault="00D50142">
      <w:pPr>
        <w:pStyle w:val="a5"/>
      </w:pPr>
      <w:r>
        <w:t xml:space="preserve">Добавление </w:t>
      </w:r>
      <w:r>
        <w:rPr>
          <w:lang w:val="en-US"/>
        </w:rPr>
        <w:t>Rec-</w:t>
      </w:r>
      <w:r>
        <w:t>класса:</w:t>
      </w:r>
    </w:p>
    <w:p w14:paraId="6C6F7451" w14:textId="7A35B8E2" w:rsidR="002552FB" w:rsidRDefault="00317ADE">
      <w:pPr>
        <w:pStyle w:val="a5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9D97138" wp14:editId="55D97285">
            <wp:extent cx="6115050" cy="5133975"/>
            <wp:effectExtent l="0" t="0" r="0" b="9525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552FB" w:rsidRPr="00317ADE">
        <w:rPr>
          <w:lang w:val="en-US"/>
        </w:rPr>
        <w:t xml:space="preserve"> </w:t>
      </w:r>
    </w:p>
    <w:p w14:paraId="7A02B7CD" w14:textId="6BB5FF55" w:rsidR="00317ADE" w:rsidRDefault="00317ADE">
      <w:pPr>
        <w:pStyle w:val="a5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982D471" wp14:editId="1E458B7C">
            <wp:extent cx="6115050" cy="470535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F0B97" w14:textId="77777777" w:rsidR="00D50142" w:rsidRDefault="00D50142">
      <w:pPr>
        <w:pStyle w:val="a5"/>
      </w:pPr>
    </w:p>
    <w:p w14:paraId="40114B7A" w14:textId="4E3CD974" w:rsidR="00D50142" w:rsidRPr="00D50142" w:rsidRDefault="00D50142">
      <w:pPr>
        <w:pStyle w:val="a5"/>
      </w:pPr>
      <w:r>
        <w:t>Результат создания – заготовка класса: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D50142" w:rsidRPr="00B74D0C" w14:paraId="2985ECA5" w14:textId="77777777" w:rsidTr="003B0F8E">
        <w:tc>
          <w:tcPr>
            <w:tcW w:w="5000" w:type="pct"/>
          </w:tcPr>
          <w:p w14:paraId="517B7825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  <w:r w:rsidRPr="00D50142">
              <w:rPr>
                <w:lang w:val="en-US"/>
              </w:rPr>
              <w:t>class inherited Com.Rec.CodeName "Плательщик";</w:t>
            </w:r>
          </w:p>
          <w:p w14:paraId="08BCF1AC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</w:p>
          <w:p w14:paraId="538FF8DF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  <w:r w:rsidRPr="00D50142">
              <w:rPr>
                <w:lang w:val="en-US"/>
              </w:rPr>
              <w:t>inclass</w:t>
            </w:r>
          </w:p>
          <w:p w14:paraId="554B755A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</w:p>
          <w:p w14:paraId="4AE1DE94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  <w:r w:rsidRPr="00D50142">
              <w:rPr>
                <w:lang w:val="en-US"/>
              </w:rPr>
              <w:t>inobject</w:t>
            </w:r>
          </w:p>
          <w:p w14:paraId="5624A849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</w:p>
          <w:p w14:paraId="0D5C506C" w14:textId="5758CE29" w:rsidR="00D50142" w:rsidRPr="00B74D0C" w:rsidRDefault="00D50142" w:rsidP="00D50142">
            <w:pPr>
              <w:pStyle w:val="aff"/>
              <w:rPr>
                <w:color w:val="525252" w:themeColor="accent3" w:themeShade="80"/>
              </w:rPr>
            </w:pPr>
            <w:r w:rsidRPr="00D50142">
              <w:rPr>
                <w:lang w:val="en-US"/>
              </w:rPr>
              <w:t>end</w:t>
            </w:r>
          </w:p>
        </w:tc>
      </w:tr>
    </w:tbl>
    <w:p w14:paraId="486B0E1A" w14:textId="1E72310F" w:rsidR="004D380B" w:rsidRDefault="004D380B">
      <w:pPr>
        <w:pStyle w:val="a5"/>
      </w:pPr>
    </w:p>
    <w:p w14:paraId="1DD0DE6C" w14:textId="1B0B9032" w:rsidR="004D380B" w:rsidRDefault="004D380B">
      <w:pPr>
        <w:pStyle w:val="a5"/>
      </w:pPr>
      <w:r>
        <w:t xml:space="preserve">Внесем исправления для связи </w:t>
      </w:r>
      <w:r>
        <w:rPr>
          <w:lang w:val="en-US"/>
        </w:rPr>
        <w:t>Rec</w:t>
      </w:r>
      <w:r w:rsidRPr="004D380B">
        <w:t>-</w:t>
      </w:r>
      <w:r>
        <w:t>класса с описанием записи: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8E57D2" w:rsidRPr="00B74D0C" w14:paraId="385B8D02" w14:textId="77777777" w:rsidTr="003B0F8E">
        <w:tc>
          <w:tcPr>
            <w:tcW w:w="5000" w:type="pct"/>
          </w:tcPr>
          <w:p w14:paraId="094B8C03" w14:textId="77777777" w:rsidR="008E57D2" w:rsidRPr="00426E65" w:rsidRDefault="008E57D2" w:rsidP="003B0F8E">
            <w:pPr>
              <w:pStyle w:val="aff"/>
              <w:rPr>
                <w:lang w:val="en-US"/>
              </w:rPr>
            </w:pPr>
            <w:r w:rsidRPr="00426E65">
              <w:rPr>
                <w:lang w:val="en-US"/>
              </w:rPr>
              <w:t>class inherited Com.Rec.CodeName "Плательщик";</w:t>
            </w:r>
          </w:p>
          <w:p w14:paraId="3246F84D" w14:textId="77777777" w:rsidR="008E57D2" w:rsidRPr="00426E65" w:rsidRDefault="008E57D2" w:rsidP="003B0F8E">
            <w:pPr>
              <w:pStyle w:val="aff"/>
              <w:rPr>
                <w:lang w:val="en-US"/>
              </w:rPr>
            </w:pPr>
          </w:p>
          <w:p w14:paraId="67B07810" w14:textId="77777777" w:rsidR="008E57D2" w:rsidRPr="00426E65" w:rsidRDefault="008E57D2" w:rsidP="003B0F8E">
            <w:pPr>
              <w:pStyle w:val="aff"/>
              <w:rPr>
                <w:lang w:val="en-US"/>
              </w:rPr>
            </w:pPr>
            <w:r w:rsidRPr="00426E65">
              <w:rPr>
                <w:lang w:val="en-US"/>
              </w:rPr>
              <w:t>inclass public</w:t>
            </w:r>
          </w:p>
          <w:p w14:paraId="77FAF2B3" w14:textId="77777777" w:rsidR="008E57D2" w:rsidRPr="00426E65" w:rsidRDefault="008E57D2" w:rsidP="003B0F8E">
            <w:pPr>
              <w:pStyle w:val="aff"/>
              <w:rPr>
                <w:lang w:val="en-US"/>
              </w:rPr>
            </w:pPr>
          </w:p>
          <w:p w14:paraId="713DA4A7" w14:textId="77777777" w:rsidR="008E57D2" w:rsidRPr="00426E65" w:rsidRDefault="008E57D2" w:rsidP="003B0F8E">
            <w:pPr>
              <w:pStyle w:val="aff"/>
              <w:rPr>
                <w:lang w:val="en-US"/>
              </w:rPr>
            </w:pPr>
            <w:r w:rsidRPr="00426E65">
              <w:rPr>
                <w:lang w:val="en-US"/>
              </w:rPr>
              <w:t xml:space="preserve">  var RecordClass :Class Record := Refs.Person;</w:t>
            </w:r>
          </w:p>
          <w:p w14:paraId="64E27C99" w14:textId="77777777" w:rsidR="008E57D2" w:rsidRPr="00426E65" w:rsidRDefault="008E57D2" w:rsidP="003B0F8E">
            <w:pPr>
              <w:pStyle w:val="aff"/>
              <w:rPr>
                <w:lang w:val="en-US"/>
              </w:rPr>
            </w:pPr>
          </w:p>
          <w:p w14:paraId="5FD2E301" w14:textId="77777777" w:rsidR="008E57D2" w:rsidRPr="00B74D0C" w:rsidRDefault="008E57D2" w:rsidP="003B0F8E">
            <w:pPr>
              <w:pStyle w:val="aff"/>
              <w:rPr>
                <w:color w:val="525252" w:themeColor="accent3" w:themeShade="80"/>
              </w:rPr>
            </w:pPr>
            <w:r w:rsidRPr="00426E65">
              <w:rPr>
                <w:lang w:val="en-US"/>
              </w:rPr>
              <w:t>end</w:t>
            </w:r>
          </w:p>
        </w:tc>
      </w:tr>
    </w:tbl>
    <w:p w14:paraId="25A78C6E" w14:textId="27C32FA1" w:rsidR="004D380B" w:rsidRDefault="004D380B">
      <w:pPr>
        <w:pStyle w:val="a5"/>
      </w:pPr>
    </w:p>
    <w:p w14:paraId="0606FAE6" w14:textId="7DF027E2" w:rsidR="004D380B" w:rsidRPr="00BC44E8" w:rsidRDefault="00BC44E8">
      <w:pPr>
        <w:pStyle w:val="a5"/>
      </w:pPr>
      <w:r>
        <w:t xml:space="preserve">В структуре </w:t>
      </w:r>
      <w:r>
        <w:rPr>
          <w:lang w:val="en-US"/>
        </w:rPr>
        <w:t>Rec</w:t>
      </w:r>
      <w:r w:rsidRPr="00BC44E8">
        <w:t>-</w:t>
      </w:r>
      <w:r>
        <w:t>класса (обертки записи) необходимо предусмотреть компоненты-обертки</w:t>
      </w:r>
      <w:r w:rsidR="006C611F" w:rsidRPr="006C611F">
        <w:t xml:space="preserve"> </w:t>
      </w:r>
      <w:r>
        <w:t xml:space="preserve">для полей. Для простого справочника это </w:t>
      </w:r>
      <w:r w:rsidR="002501B5">
        <w:t xml:space="preserve">уже </w:t>
      </w:r>
      <w:r>
        <w:t>реализовано в базовом классе.</w:t>
      </w:r>
    </w:p>
    <w:p w14:paraId="3B37F0E5" w14:textId="321C482B" w:rsidR="00D50142" w:rsidRDefault="00D50142">
      <w:pPr>
        <w:pStyle w:val="a5"/>
      </w:pPr>
    </w:p>
    <w:p w14:paraId="020968D3" w14:textId="648806D1" w:rsidR="00D50142" w:rsidRDefault="00D50142">
      <w:pPr>
        <w:pStyle w:val="a5"/>
      </w:pPr>
      <w:r>
        <w:lastRenderedPageBreak/>
        <w:t xml:space="preserve">Добавление </w:t>
      </w:r>
      <w:r>
        <w:rPr>
          <w:lang w:val="en-US"/>
        </w:rPr>
        <w:t>Frm</w:t>
      </w:r>
      <w:r w:rsidRPr="004D380B">
        <w:t>-</w:t>
      </w:r>
      <w:r>
        <w:t>класса:</w:t>
      </w:r>
    </w:p>
    <w:p w14:paraId="517A689A" w14:textId="1ECCC556" w:rsidR="00D50142" w:rsidRPr="00D50142" w:rsidRDefault="00D50142">
      <w:pPr>
        <w:pStyle w:val="a5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0BB3488" wp14:editId="18DB1967">
            <wp:extent cx="5972175" cy="4086225"/>
            <wp:effectExtent l="0" t="0" r="9525" b="952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9960D" w14:textId="1EDEC7AF" w:rsidR="00D50142" w:rsidRDefault="00D50142">
      <w:pPr>
        <w:pStyle w:val="a5"/>
      </w:pPr>
    </w:p>
    <w:p w14:paraId="70808202" w14:textId="77777777" w:rsidR="00D50142" w:rsidRPr="00D50142" w:rsidRDefault="00D50142" w:rsidP="00D50142">
      <w:pPr>
        <w:pStyle w:val="a5"/>
      </w:pPr>
      <w:r>
        <w:t>Результат создания – заготовка класса: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D50142" w:rsidRPr="00B74D0C" w14:paraId="41AF1C29" w14:textId="77777777" w:rsidTr="003B0F8E">
        <w:tc>
          <w:tcPr>
            <w:tcW w:w="5000" w:type="pct"/>
          </w:tcPr>
          <w:p w14:paraId="275B72C1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  <w:r w:rsidRPr="00D50142">
              <w:rPr>
                <w:lang w:val="en-US"/>
              </w:rPr>
              <w:t>class inherited Com.Frm.ICodeName "Плательщик";</w:t>
            </w:r>
          </w:p>
          <w:p w14:paraId="7A4E119A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</w:p>
          <w:p w14:paraId="200649B1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  <w:r w:rsidRPr="00D50142">
              <w:rPr>
                <w:lang w:val="en-US"/>
              </w:rPr>
              <w:t>inclass</w:t>
            </w:r>
          </w:p>
          <w:p w14:paraId="2C45D1CF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</w:p>
          <w:p w14:paraId="0D8EC91F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  <w:r w:rsidRPr="00D50142">
              <w:rPr>
                <w:lang w:val="en-US"/>
              </w:rPr>
              <w:t>inobject</w:t>
            </w:r>
          </w:p>
          <w:p w14:paraId="39C65259" w14:textId="77777777" w:rsidR="00D50142" w:rsidRPr="00D50142" w:rsidRDefault="00D50142" w:rsidP="00D50142">
            <w:pPr>
              <w:pStyle w:val="aff"/>
              <w:rPr>
                <w:lang w:val="en-US"/>
              </w:rPr>
            </w:pPr>
          </w:p>
          <w:p w14:paraId="2E6A5E44" w14:textId="085200FE" w:rsidR="00D50142" w:rsidRPr="00B74D0C" w:rsidRDefault="00D50142" w:rsidP="00D50142">
            <w:pPr>
              <w:pStyle w:val="aff"/>
              <w:rPr>
                <w:color w:val="525252" w:themeColor="accent3" w:themeShade="80"/>
              </w:rPr>
            </w:pPr>
            <w:r w:rsidRPr="00D50142">
              <w:rPr>
                <w:lang w:val="en-US"/>
              </w:rPr>
              <w:t>end</w:t>
            </w:r>
          </w:p>
        </w:tc>
      </w:tr>
    </w:tbl>
    <w:p w14:paraId="639F4755" w14:textId="2C205BF1" w:rsidR="00DE5C25" w:rsidRDefault="00DE5C25">
      <w:pPr>
        <w:pStyle w:val="a5"/>
      </w:pPr>
    </w:p>
    <w:p w14:paraId="7073EC2A" w14:textId="77777777" w:rsidR="00DE5C25" w:rsidRDefault="00DE5C25">
      <w:r>
        <w:br w:type="page"/>
      </w:r>
    </w:p>
    <w:p w14:paraId="5B5A23E8" w14:textId="77777777" w:rsidR="00D50142" w:rsidRDefault="00D50142">
      <w:pPr>
        <w:pStyle w:val="a5"/>
      </w:pPr>
    </w:p>
    <w:p w14:paraId="5DFFE09E" w14:textId="7A90ACC2" w:rsidR="00C479FA" w:rsidRDefault="00C479FA" w:rsidP="00C479FA">
      <w:pPr>
        <w:pStyle w:val="a5"/>
      </w:pPr>
      <w:r>
        <w:t xml:space="preserve">Внесем исправления для связи </w:t>
      </w:r>
      <w:r>
        <w:rPr>
          <w:lang w:val="en-US"/>
        </w:rPr>
        <w:t>Frm</w:t>
      </w:r>
      <w:r w:rsidRPr="00C479FA">
        <w:t>-</w:t>
      </w:r>
      <w:r>
        <w:t>класса</w:t>
      </w:r>
      <w:r w:rsidRPr="00C479FA">
        <w:t xml:space="preserve"> </w:t>
      </w:r>
      <w:r>
        <w:t>с оберткой (</w:t>
      </w:r>
      <w:r>
        <w:rPr>
          <w:lang w:val="en-US"/>
        </w:rPr>
        <w:t>Rec</w:t>
      </w:r>
      <w:r w:rsidRPr="00C479FA">
        <w:t>)</w:t>
      </w:r>
      <w:r>
        <w:t xml:space="preserve"> записи</w:t>
      </w:r>
      <w:r w:rsidR="00566FD9">
        <w:t xml:space="preserve"> и включения отображения элементов редактирования</w:t>
      </w:r>
      <w:r w:rsidR="002501B5">
        <w:t xml:space="preserve"> (введены в базовом классе, но по умолчанию не отображаются)</w:t>
      </w:r>
      <w:r>
        <w:t>:</w:t>
      </w:r>
    </w:p>
    <w:p w14:paraId="1B407907" w14:textId="77777777" w:rsidR="002501B5" w:rsidRDefault="002501B5" w:rsidP="00C479FA">
      <w:pPr>
        <w:pStyle w:val="a5"/>
      </w:pP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C479FA" w:rsidRPr="00B74D0C" w14:paraId="4B7D62D2" w14:textId="77777777" w:rsidTr="003B0F8E">
        <w:tc>
          <w:tcPr>
            <w:tcW w:w="5000" w:type="pct"/>
          </w:tcPr>
          <w:p w14:paraId="56904485" w14:textId="77777777" w:rsidR="00C479FA" w:rsidRPr="009E3ACF" w:rsidRDefault="00C479FA" w:rsidP="00C479FA">
            <w:pPr>
              <w:pStyle w:val="aff"/>
              <w:rPr>
                <w:lang w:val="en-US"/>
              </w:rPr>
            </w:pPr>
            <w:r w:rsidRPr="009E3ACF">
              <w:rPr>
                <w:lang w:val="en-US"/>
              </w:rPr>
              <w:t>class inherited Com.Frm.ICodeName "Плательщик";</w:t>
            </w:r>
          </w:p>
          <w:p w14:paraId="77A186DE" w14:textId="77777777" w:rsidR="00C479FA" w:rsidRPr="009E3ACF" w:rsidRDefault="00C479FA" w:rsidP="00C479FA">
            <w:pPr>
              <w:pStyle w:val="aff"/>
              <w:rPr>
                <w:lang w:val="en-US"/>
              </w:rPr>
            </w:pPr>
          </w:p>
          <w:p w14:paraId="0ABFE9B7" w14:textId="77777777" w:rsidR="00C479FA" w:rsidRPr="009E3ACF" w:rsidRDefault="00C479FA" w:rsidP="00C479FA">
            <w:pPr>
              <w:pStyle w:val="aff"/>
              <w:rPr>
                <w:lang w:val="en-US"/>
              </w:rPr>
            </w:pPr>
            <w:r w:rsidRPr="009E3ACF">
              <w:rPr>
                <w:lang w:val="en-US"/>
              </w:rPr>
              <w:t>inclass public</w:t>
            </w:r>
          </w:p>
          <w:p w14:paraId="7F75B6B7" w14:textId="77777777" w:rsidR="00C479FA" w:rsidRPr="009E3ACF" w:rsidRDefault="00C479FA" w:rsidP="00C479FA">
            <w:pPr>
              <w:pStyle w:val="aff"/>
              <w:rPr>
                <w:lang w:val="en-US"/>
              </w:rPr>
            </w:pPr>
          </w:p>
          <w:p w14:paraId="3F3D7B03" w14:textId="5E99B68E" w:rsidR="00C479FA" w:rsidRDefault="00C479FA" w:rsidP="00C479FA">
            <w:pPr>
              <w:pStyle w:val="aff"/>
              <w:rPr>
                <w:lang w:val="en-US"/>
              </w:rPr>
            </w:pPr>
            <w:r w:rsidRPr="009E3ACF">
              <w:rPr>
                <w:lang w:val="en-US"/>
              </w:rPr>
              <w:t xml:space="preserve">  var RecordClass :Class Com.Rec.CodeName := Rec.Pers;</w:t>
            </w:r>
          </w:p>
          <w:p w14:paraId="49FD3FF3" w14:textId="77777777" w:rsidR="00566FD9" w:rsidRDefault="00566FD9" w:rsidP="00C479FA">
            <w:pPr>
              <w:pStyle w:val="aff"/>
              <w:rPr>
                <w:lang w:val="en-US"/>
              </w:rPr>
            </w:pPr>
          </w:p>
          <w:p w14:paraId="4F4C27C7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  <w:r w:rsidRPr="00566FD9">
              <w:rPr>
                <w:lang w:val="en-US"/>
              </w:rPr>
              <w:t>inobject private</w:t>
            </w:r>
          </w:p>
          <w:p w14:paraId="379ED20A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</w:p>
          <w:p w14:paraId="62EC8DD1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  <w:r w:rsidRPr="00566FD9">
              <w:rPr>
                <w:lang w:val="en-US"/>
              </w:rPr>
              <w:t xml:space="preserve">  proc Init;</w:t>
            </w:r>
          </w:p>
          <w:p w14:paraId="28097001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  <w:r w:rsidRPr="00566FD9">
              <w:rPr>
                <w:lang w:val="en-US"/>
              </w:rPr>
              <w:t xml:space="preserve">    inherited Init;</w:t>
            </w:r>
          </w:p>
          <w:p w14:paraId="0D1AB17B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</w:p>
          <w:p w14:paraId="54176A5D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  <w:r w:rsidRPr="00566FD9">
              <w:rPr>
                <w:lang w:val="en-US"/>
              </w:rPr>
              <w:t xml:space="preserve">    Code.Visible = true;</w:t>
            </w:r>
          </w:p>
          <w:p w14:paraId="215851D8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  <w:r w:rsidRPr="00566FD9">
              <w:rPr>
                <w:lang w:val="en-US"/>
              </w:rPr>
              <w:t xml:space="preserve">    Name.Visible = true;</w:t>
            </w:r>
          </w:p>
          <w:p w14:paraId="5448A010" w14:textId="77777777" w:rsidR="00566FD9" w:rsidRPr="00566FD9" w:rsidRDefault="00566FD9" w:rsidP="00566FD9">
            <w:pPr>
              <w:pStyle w:val="aff"/>
              <w:rPr>
                <w:lang w:val="en-US"/>
              </w:rPr>
            </w:pPr>
          </w:p>
          <w:p w14:paraId="7E2C0BF1" w14:textId="0131626E" w:rsidR="00566FD9" w:rsidRPr="009E3ACF" w:rsidRDefault="00566FD9" w:rsidP="00566FD9">
            <w:pPr>
              <w:pStyle w:val="aff"/>
              <w:rPr>
                <w:lang w:val="en-US"/>
              </w:rPr>
            </w:pPr>
            <w:r w:rsidRPr="00566FD9">
              <w:rPr>
                <w:lang w:val="en-US"/>
              </w:rPr>
              <w:t xml:space="preserve">  end;  </w:t>
            </w:r>
          </w:p>
          <w:p w14:paraId="34A4F5DC" w14:textId="77777777" w:rsidR="00C479FA" w:rsidRPr="009E3ACF" w:rsidRDefault="00C479FA" w:rsidP="00C479FA">
            <w:pPr>
              <w:pStyle w:val="aff"/>
              <w:rPr>
                <w:lang w:val="en-US"/>
              </w:rPr>
            </w:pPr>
          </w:p>
          <w:p w14:paraId="692F0270" w14:textId="3778D59C" w:rsidR="00C479FA" w:rsidRPr="00B74D0C" w:rsidRDefault="00C479FA" w:rsidP="00C479FA">
            <w:pPr>
              <w:pStyle w:val="aff"/>
              <w:rPr>
                <w:color w:val="525252" w:themeColor="accent3" w:themeShade="80"/>
              </w:rPr>
            </w:pPr>
            <w:r w:rsidRPr="009E3ACF">
              <w:rPr>
                <w:lang w:val="en-US"/>
              </w:rPr>
              <w:t>end</w:t>
            </w:r>
          </w:p>
        </w:tc>
      </w:tr>
    </w:tbl>
    <w:p w14:paraId="424EE73E" w14:textId="77777777" w:rsidR="00C479FA" w:rsidRDefault="00C479FA">
      <w:pPr>
        <w:pStyle w:val="a5"/>
      </w:pPr>
    </w:p>
    <w:p w14:paraId="669A21D5" w14:textId="77777777" w:rsidR="00C479FA" w:rsidRDefault="00C479FA">
      <w:pPr>
        <w:pStyle w:val="a5"/>
      </w:pPr>
    </w:p>
    <w:p w14:paraId="277B0DEF" w14:textId="680A1A26" w:rsidR="00D50142" w:rsidRDefault="00D50142">
      <w:pPr>
        <w:pStyle w:val="a5"/>
      </w:pPr>
      <w:r>
        <w:t xml:space="preserve">Добавление </w:t>
      </w:r>
      <w:r>
        <w:rPr>
          <w:lang w:val="en-US"/>
        </w:rPr>
        <w:t>Tab-</w:t>
      </w:r>
      <w:r>
        <w:t>класса:</w:t>
      </w:r>
    </w:p>
    <w:p w14:paraId="7FA25AB0" w14:textId="1838510F" w:rsidR="00D50142" w:rsidRDefault="00D50142">
      <w:pPr>
        <w:pStyle w:val="a5"/>
        <w:rPr>
          <w:lang w:val="en-US"/>
        </w:rPr>
      </w:pPr>
    </w:p>
    <w:p w14:paraId="438A719C" w14:textId="2E5638F8" w:rsidR="00BA505F" w:rsidRPr="00BA505F" w:rsidRDefault="00BA505F">
      <w:pPr>
        <w:pStyle w:val="a5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CD43AF7" wp14:editId="34E6EA67">
            <wp:extent cx="5972175" cy="4086225"/>
            <wp:effectExtent l="0" t="0" r="9525" b="9525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EC716" w14:textId="48BA4CF2" w:rsidR="00D50142" w:rsidRDefault="00D50142">
      <w:pPr>
        <w:pStyle w:val="a5"/>
      </w:pPr>
    </w:p>
    <w:p w14:paraId="3DFC9FA8" w14:textId="77777777" w:rsidR="00DE5C25" w:rsidRDefault="00DE5C25" w:rsidP="00BA505F">
      <w:pPr>
        <w:pStyle w:val="a5"/>
      </w:pPr>
    </w:p>
    <w:p w14:paraId="1E52170E" w14:textId="2A37E944" w:rsidR="00BA505F" w:rsidRPr="00D50142" w:rsidRDefault="00BA505F" w:rsidP="00BA505F">
      <w:pPr>
        <w:pStyle w:val="a5"/>
      </w:pPr>
      <w:r>
        <w:t>Результат создания – заготовка класса: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BA505F" w:rsidRPr="00B74D0C" w14:paraId="5B074439" w14:textId="77777777" w:rsidTr="003B0F8E">
        <w:tc>
          <w:tcPr>
            <w:tcW w:w="5000" w:type="pct"/>
          </w:tcPr>
          <w:p w14:paraId="7DE72691" w14:textId="77777777" w:rsidR="00BA505F" w:rsidRPr="00BA505F" w:rsidRDefault="00BA505F" w:rsidP="00BA505F">
            <w:pPr>
              <w:pStyle w:val="aff"/>
              <w:rPr>
                <w:lang w:val="en-US"/>
              </w:rPr>
            </w:pPr>
            <w:r w:rsidRPr="00BA505F">
              <w:rPr>
                <w:lang w:val="en-US"/>
              </w:rPr>
              <w:t>class inherited Com.Tab.CodeName "Плательщики";</w:t>
            </w:r>
          </w:p>
          <w:p w14:paraId="27BF82F6" w14:textId="77777777" w:rsidR="00BA505F" w:rsidRPr="00BA505F" w:rsidRDefault="00BA505F" w:rsidP="00BA505F">
            <w:pPr>
              <w:pStyle w:val="aff"/>
              <w:rPr>
                <w:lang w:val="en-US"/>
              </w:rPr>
            </w:pPr>
          </w:p>
          <w:p w14:paraId="790FDBA0" w14:textId="77777777" w:rsidR="00BA505F" w:rsidRPr="00BA505F" w:rsidRDefault="00BA505F" w:rsidP="00BA505F">
            <w:pPr>
              <w:pStyle w:val="aff"/>
              <w:rPr>
                <w:lang w:val="en-US"/>
              </w:rPr>
            </w:pPr>
            <w:r w:rsidRPr="00BA505F">
              <w:rPr>
                <w:lang w:val="en-US"/>
              </w:rPr>
              <w:t>inclass</w:t>
            </w:r>
          </w:p>
          <w:p w14:paraId="7069752B" w14:textId="77777777" w:rsidR="00BA505F" w:rsidRPr="00BA505F" w:rsidRDefault="00BA505F" w:rsidP="00BA505F">
            <w:pPr>
              <w:pStyle w:val="aff"/>
              <w:rPr>
                <w:lang w:val="en-US"/>
              </w:rPr>
            </w:pPr>
          </w:p>
          <w:p w14:paraId="18C0F021" w14:textId="77777777" w:rsidR="00BA505F" w:rsidRPr="00BA505F" w:rsidRDefault="00BA505F" w:rsidP="00BA505F">
            <w:pPr>
              <w:pStyle w:val="aff"/>
              <w:rPr>
                <w:lang w:val="en-US"/>
              </w:rPr>
            </w:pPr>
            <w:r w:rsidRPr="00BA505F">
              <w:rPr>
                <w:lang w:val="en-US"/>
              </w:rPr>
              <w:t>inobject</w:t>
            </w:r>
          </w:p>
          <w:p w14:paraId="3CC8DF0E" w14:textId="77777777" w:rsidR="00BA505F" w:rsidRPr="00BA505F" w:rsidRDefault="00BA505F" w:rsidP="00BA505F">
            <w:pPr>
              <w:pStyle w:val="aff"/>
              <w:rPr>
                <w:lang w:val="en-US"/>
              </w:rPr>
            </w:pPr>
          </w:p>
          <w:p w14:paraId="703FCF79" w14:textId="0121F75A" w:rsidR="00BA505F" w:rsidRPr="00B74D0C" w:rsidRDefault="00BA505F" w:rsidP="00BA505F">
            <w:pPr>
              <w:pStyle w:val="aff"/>
              <w:rPr>
                <w:color w:val="525252" w:themeColor="accent3" w:themeShade="80"/>
              </w:rPr>
            </w:pPr>
            <w:r w:rsidRPr="00BA505F">
              <w:rPr>
                <w:lang w:val="en-US"/>
              </w:rPr>
              <w:t>end</w:t>
            </w:r>
          </w:p>
        </w:tc>
      </w:tr>
    </w:tbl>
    <w:p w14:paraId="2E26B748" w14:textId="4210D626" w:rsidR="00BA505F" w:rsidRDefault="00BA505F">
      <w:pPr>
        <w:pStyle w:val="a5"/>
      </w:pPr>
    </w:p>
    <w:p w14:paraId="065C05AA" w14:textId="77777777" w:rsidR="003B0F8E" w:rsidRDefault="003B0F8E">
      <w:pPr>
        <w:pStyle w:val="a5"/>
      </w:pPr>
    </w:p>
    <w:p w14:paraId="4BA174D2" w14:textId="77777777" w:rsidR="003B0F8E" w:rsidRDefault="003B0F8E">
      <w:pPr>
        <w:pStyle w:val="a5"/>
      </w:pPr>
    </w:p>
    <w:p w14:paraId="1AF44D9E" w14:textId="10D99A8D" w:rsidR="00C479FA" w:rsidRDefault="00566FD9">
      <w:pPr>
        <w:pStyle w:val="a5"/>
      </w:pPr>
      <w:r>
        <w:t>Укажем</w:t>
      </w:r>
      <w:r w:rsidR="00C479FA">
        <w:t xml:space="preserve"> соответствующие связи</w:t>
      </w:r>
      <w:r>
        <w:t xml:space="preserve"> и добавим элементы для отображения полей</w:t>
      </w:r>
      <w:r w:rsidR="00C479FA">
        <w:t>:</w:t>
      </w:r>
    </w:p>
    <w:p w14:paraId="070AC5A7" w14:textId="77777777" w:rsidR="002501B5" w:rsidRPr="00C479FA" w:rsidRDefault="002501B5">
      <w:pPr>
        <w:pStyle w:val="a5"/>
      </w:pP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C479FA" w:rsidRPr="00B74D0C" w14:paraId="7F3C26D1" w14:textId="77777777" w:rsidTr="003B0F8E">
        <w:tc>
          <w:tcPr>
            <w:tcW w:w="5000" w:type="pct"/>
          </w:tcPr>
          <w:p w14:paraId="55BD035B" w14:textId="4C81BA40" w:rsidR="00C479FA" w:rsidRPr="000568C9" w:rsidRDefault="00C479FA" w:rsidP="00C479FA">
            <w:pPr>
              <w:pStyle w:val="aff"/>
              <w:rPr>
                <w:lang w:val="en-US"/>
              </w:rPr>
            </w:pPr>
            <w:r w:rsidRPr="000568C9">
              <w:rPr>
                <w:lang w:val="en-US"/>
              </w:rPr>
              <w:t>class inherited Com.Tab.CodeName "Плательщик</w:t>
            </w:r>
            <w:r>
              <w:t>и</w:t>
            </w:r>
            <w:r w:rsidRPr="000568C9">
              <w:rPr>
                <w:lang w:val="en-US"/>
              </w:rPr>
              <w:t>";</w:t>
            </w:r>
          </w:p>
          <w:p w14:paraId="4F369C37" w14:textId="77777777" w:rsidR="00C479FA" w:rsidRPr="000568C9" w:rsidRDefault="00C479FA" w:rsidP="00C479FA">
            <w:pPr>
              <w:pStyle w:val="aff"/>
              <w:rPr>
                <w:lang w:val="en-US"/>
              </w:rPr>
            </w:pPr>
          </w:p>
          <w:p w14:paraId="7D13C1DE" w14:textId="27D30DCE" w:rsidR="00C479FA" w:rsidRDefault="00C479FA" w:rsidP="00C479FA">
            <w:pPr>
              <w:pStyle w:val="aff"/>
              <w:rPr>
                <w:lang w:val="en-US"/>
              </w:rPr>
            </w:pPr>
            <w:r w:rsidRPr="000568C9">
              <w:rPr>
                <w:lang w:val="en-US"/>
              </w:rPr>
              <w:t>inclass public</w:t>
            </w:r>
          </w:p>
          <w:p w14:paraId="66C56888" w14:textId="77777777" w:rsidR="00C479FA" w:rsidRPr="000568C9" w:rsidRDefault="00C479FA" w:rsidP="00C479FA">
            <w:pPr>
              <w:pStyle w:val="aff"/>
              <w:rPr>
                <w:lang w:val="en-US"/>
              </w:rPr>
            </w:pPr>
          </w:p>
          <w:p w14:paraId="7A016452" w14:textId="77777777" w:rsidR="00C479FA" w:rsidRPr="000568C9" w:rsidRDefault="00C479FA" w:rsidP="00C479FA">
            <w:pPr>
              <w:pStyle w:val="aff"/>
              <w:rPr>
                <w:lang w:val="en-US"/>
              </w:rPr>
            </w:pPr>
            <w:r w:rsidRPr="000568C9">
              <w:rPr>
                <w:lang w:val="en-US"/>
              </w:rPr>
              <w:t xml:space="preserve">  var Recor</w:t>
            </w:r>
            <w:r>
              <w:rPr>
                <w:lang w:val="en-US"/>
              </w:rPr>
              <w:t>d</w:t>
            </w:r>
            <w:r w:rsidRPr="000568C9">
              <w:rPr>
                <w:lang w:val="en-US"/>
              </w:rPr>
              <w:t xml:space="preserve">Class </w:t>
            </w:r>
            <w:r>
              <w:rPr>
                <w:lang w:val="en-US"/>
              </w:rPr>
              <w:tab/>
            </w:r>
            <w:r w:rsidRPr="000568C9">
              <w:rPr>
                <w:lang w:val="en-US"/>
              </w:rPr>
              <w:t xml:space="preserve">:Class Com.Rec.IRecord </w:t>
            </w:r>
            <w:r>
              <w:rPr>
                <w:lang w:val="en-US"/>
              </w:rPr>
              <w:tab/>
            </w:r>
            <w:r w:rsidRPr="000568C9">
              <w:rPr>
                <w:lang w:val="en-US"/>
              </w:rPr>
              <w:t>:= Rec.Pers;</w:t>
            </w:r>
          </w:p>
          <w:p w14:paraId="2272959A" w14:textId="77777777" w:rsidR="00C479FA" w:rsidRPr="000568C9" w:rsidRDefault="00C479FA" w:rsidP="00C479FA">
            <w:pPr>
              <w:pStyle w:val="aff"/>
              <w:rPr>
                <w:lang w:val="en-US"/>
              </w:rPr>
            </w:pPr>
            <w:r w:rsidRPr="000568C9">
              <w:rPr>
                <w:lang w:val="en-US"/>
              </w:rPr>
              <w:t xml:space="preserve">  var EditorClass </w:t>
            </w:r>
            <w:r>
              <w:rPr>
                <w:lang w:val="en-US"/>
              </w:rPr>
              <w:tab/>
            </w:r>
            <w:r w:rsidRPr="000568C9">
              <w:rPr>
                <w:lang w:val="en-US"/>
              </w:rPr>
              <w:t xml:space="preserve">:Class Com.Frm.IEditor </w:t>
            </w:r>
            <w:r>
              <w:rPr>
                <w:lang w:val="en-US"/>
              </w:rPr>
              <w:tab/>
            </w:r>
            <w:r w:rsidRPr="000568C9">
              <w:rPr>
                <w:lang w:val="en-US"/>
              </w:rPr>
              <w:t>:= Frm.Pers;</w:t>
            </w:r>
          </w:p>
          <w:p w14:paraId="20E1F982" w14:textId="77777777" w:rsidR="00C479FA" w:rsidRPr="000568C9" w:rsidRDefault="00C479FA" w:rsidP="00C479FA">
            <w:pPr>
              <w:pStyle w:val="aff"/>
              <w:rPr>
                <w:lang w:val="en-US"/>
              </w:rPr>
            </w:pPr>
          </w:p>
          <w:p w14:paraId="342C7A98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  <w:r w:rsidRPr="002501B5">
              <w:rPr>
                <w:lang w:val="en-US"/>
              </w:rPr>
              <w:t>inobject private</w:t>
            </w:r>
          </w:p>
          <w:p w14:paraId="2967DCA8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</w:p>
          <w:p w14:paraId="1088DECB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  <w:r w:rsidRPr="002501B5">
              <w:rPr>
                <w:lang w:val="en-US"/>
              </w:rPr>
              <w:t xml:space="preserve">  proc Init;</w:t>
            </w:r>
          </w:p>
          <w:p w14:paraId="6DD7C957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  <w:r w:rsidRPr="002501B5">
              <w:rPr>
                <w:lang w:val="en-US"/>
              </w:rPr>
              <w:t xml:space="preserve">    inherited Init;</w:t>
            </w:r>
          </w:p>
          <w:p w14:paraId="0A540645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</w:p>
          <w:p w14:paraId="54813BB0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  <w:r w:rsidRPr="002501B5">
              <w:rPr>
                <w:lang w:val="en-US"/>
              </w:rPr>
              <w:t xml:space="preserve">    AddCode;</w:t>
            </w:r>
          </w:p>
          <w:p w14:paraId="7CDBB8BC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  <w:r w:rsidRPr="002501B5">
              <w:rPr>
                <w:lang w:val="en-US"/>
              </w:rPr>
              <w:t xml:space="preserve">    AddName;</w:t>
            </w:r>
          </w:p>
          <w:p w14:paraId="144AF06C" w14:textId="77777777" w:rsidR="002501B5" w:rsidRPr="002501B5" w:rsidRDefault="002501B5" w:rsidP="002501B5">
            <w:pPr>
              <w:pStyle w:val="aff"/>
              <w:rPr>
                <w:lang w:val="en-US"/>
              </w:rPr>
            </w:pPr>
          </w:p>
          <w:p w14:paraId="5F6D4D52" w14:textId="19F616E9" w:rsidR="00C479FA" w:rsidRPr="00B74D0C" w:rsidRDefault="002501B5" w:rsidP="002501B5">
            <w:pPr>
              <w:pStyle w:val="aff"/>
              <w:rPr>
                <w:color w:val="525252" w:themeColor="accent3" w:themeShade="80"/>
              </w:rPr>
            </w:pPr>
            <w:r w:rsidRPr="002501B5">
              <w:rPr>
                <w:lang w:val="en-US"/>
              </w:rPr>
              <w:t xml:space="preserve">  end;</w:t>
            </w:r>
          </w:p>
        </w:tc>
      </w:tr>
    </w:tbl>
    <w:p w14:paraId="6C88B69E" w14:textId="53D2C934" w:rsidR="00D50142" w:rsidRDefault="00D50142">
      <w:pPr>
        <w:pStyle w:val="a5"/>
      </w:pPr>
    </w:p>
    <w:p w14:paraId="3B8C04F0" w14:textId="7C4242AE" w:rsidR="00D50142" w:rsidRPr="00A833C6" w:rsidRDefault="002501B5">
      <w:pPr>
        <w:pStyle w:val="a5"/>
      </w:pPr>
      <w:r>
        <w:t>Процедура</w:t>
      </w:r>
      <w:r w:rsidRPr="002501B5">
        <w:t xml:space="preserve"> </w:t>
      </w:r>
      <w:r>
        <w:rPr>
          <w:lang w:val="en-US"/>
        </w:rPr>
        <w:t>Init</w:t>
      </w:r>
      <w:r w:rsidRPr="002501B5">
        <w:t xml:space="preserve"> </w:t>
      </w:r>
      <w:r>
        <w:t xml:space="preserve">вызывается в момент создания экземпляра класса и обеспечивает необходимые </w:t>
      </w:r>
      <w:r w:rsidR="00A833C6">
        <w:t xml:space="preserve">действия. В данном случае мы используем процедуры, включающие  отображаемые в таблице поля записи </w:t>
      </w:r>
      <w:r w:rsidR="00A833C6">
        <w:rPr>
          <w:lang w:val="en-US"/>
        </w:rPr>
        <w:t>Code</w:t>
      </w:r>
      <w:r w:rsidR="00A833C6" w:rsidRPr="00A833C6">
        <w:t xml:space="preserve"> </w:t>
      </w:r>
      <w:r w:rsidR="00A833C6">
        <w:t xml:space="preserve">и </w:t>
      </w:r>
      <w:r w:rsidR="00A833C6">
        <w:rPr>
          <w:lang w:val="en-US"/>
        </w:rPr>
        <w:t>Nam</w:t>
      </w:r>
      <w:r w:rsidR="00A833C6">
        <w:t xml:space="preserve">е. Вызов </w:t>
      </w:r>
      <w:r w:rsidR="00A833C6" w:rsidRPr="002501B5">
        <w:rPr>
          <w:lang w:val="en-US"/>
        </w:rPr>
        <w:t>inherited</w:t>
      </w:r>
      <w:r w:rsidR="00A833C6" w:rsidRPr="00A833C6">
        <w:t xml:space="preserve"> </w:t>
      </w:r>
      <w:r w:rsidR="00A833C6" w:rsidRPr="002501B5">
        <w:rPr>
          <w:lang w:val="en-US"/>
        </w:rPr>
        <w:t>Init</w:t>
      </w:r>
      <w:r w:rsidR="00A833C6">
        <w:t xml:space="preserve"> обращается к соответствующей процедуре предка.</w:t>
      </w:r>
    </w:p>
    <w:p w14:paraId="54EAC7E2" w14:textId="3B1FBB90" w:rsidR="00A833C6" w:rsidRDefault="00A833C6">
      <w:r>
        <w:br w:type="page"/>
      </w:r>
    </w:p>
    <w:p w14:paraId="4B6B5908" w14:textId="77777777" w:rsidR="00D50142" w:rsidRDefault="00D50142">
      <w:pPr>
        <w:pStyle w:val="a5"/>
      </w:pPr>
    </w:p>
    <w:p w14:paraId="48608D76" w14:textId="77777777" w:rsidR="00A833C6" w:rsidRPr="002501B5" w:rsidRDefault="00A833C6">
      <w:pPr>
        <w:pStyle w:val="a5"/>
      </w:pPr>
    </w:p>
    <w:p w14:paraId="4C6A530B" w14:textId="704359F3" w:rsidR="00317ADE" w:rsidRDefault="00317ADE">
      <w:pPr>
        <w:pStyle w:val="a5"/>
      </w:pPr>
      <w:r>
        <w:t xml:space="preserve">В результате </w:t>
      </w:r>
      <w:r w:rsidR="00A833C6">
        <w:t xml:space="preserve">вышеперечисленных действий </w:t>
      </w:r>
      <w:r>
        <w:t>дерево проекта будет иместь сл</w:t>
      </w:r>
      <w:r w:rsidR="00D50142">
        <w:t>е</w:t>
      </w:r>
      <w:r>
        <w:t>дующий вид:</w:t>
      </w:r>
    </w:p>
    <w:p w14:paraId="62DEBB82" w14:textId="77777777" w:rsidR="00A833C6" w:rsidRPr="00317ADE" w:rsidRDefault="00A833C6">
      <w:pPr>
        <w:pStyle w:val="a5"/>
      </w:pPr>
    </w:p>
    <w:p w14:paraId="359E5D3F" w14:textId="3E481B4C" w:rsidR="00317ADE" w:rsidRDefault="00B34BAC" w:rsidP="009F4C52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551336DC" wp14:editId="5D2C7C92">
            <wp:extent cx="4495800" cy="3505200"/>
            <wp:effectExtent l="0" t="0" r="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C100B" w14:textId="1F85D496" w:rsidR="00DE5C25" w:rsidRDefault="00DE5C25">
      <w:r>
        <w:br w:type="page"/>
      </w:r>
    </w:p>
    <w:p w14:paraId="6C394F30" w14:textId="77777777" w:rsidR="00C479FA" w:rsidRDefault="00C479FA" w:rsidP="009F4C52">
      <w:pPr>
        <w:pStyle w:val="a5"/>
        <w:jc w:val="center"/>
      </w:pPr>
    </w:p>
    <w:p w14:paraId="13BC1512" w14:textId="539CC5DC" w:rsidR="00C479FA" w:rsidRDefault="00C479FA" w:rsidP="00C479FA">
      <w:pPr>
        <w:pStyle w:val="a5"/>
        <w:jc w:val="left"/>
      </w:pPr>
      <w:r>
        <w:t xml:space="preserve">Проверим работу со справочником «Плательщики» в режиме сессии. </w:t>
      </w:r>
      <w:r w:rsidR="00566FD9">
        <w:t>Для этого после запуска (</w:t>
      </w:r>
      <w:r w:rsidR="00566FD9">
        <w:rPr>
          <w:lang w:val="en-US"/>
        </w:rPr>
        <w:t>F</w:t>
      </w:r>
      <w:r w:rsidR="00566FD9" w:rsidRPr="00566FD9">
        <w:t xml:space="preserve">9) </w:t>
      </w:r>
      <w:r w:rsidR="00566FD9">
        <w:t xml:space="preserve">диалог выбора </w:t>
      </w:r>
      <w:r w:rsidR="00566FD9">
        <w:rPr>
          <w:lang w:val="en-US"/>
        </w:rPr>
        <w:t>Tab</w:t>
      </w:r>
      <w:r w:rsidR="00566FD9" w:rsidRPr="00566FD9">
        <w:t>-</w:t>
      </w:r>
      <w:r w:rsidR="00566FD9">
        <w:t>классов (</w:t>
      </w:r>
      <w:r w:rsidR="00566FD9">
        <w:rPr>
          <w:lang w:val="en-US"/>
        </w:rPr>
        <w:t>Alt</w:t>
      </w:r>
      <w:r w:rsidR="00566FD9" w:rsidRPr="00566FD9">
        <w:t>+</w:t>
      </w:r>
      <w:r w:rsidR="00566FD9">
        <w:rPr>
          <w:lang w:val="en-US"/>
        </w:rPr>
        <w:t>T</w:t>
      </w:r>
      <w:r w:rsidR="00566FD9" w:rsidRPr="00566FD9">
        <w:t xml:space="preserve">) </w:t>
      </w:r>
      <w:r w:rsidR="00566FD9">
        <w:t xml:space="preserve">и выберем </w:t>
      </w:r>
      <w:r w:rsidR="00C41E94">
        <w:t xml:space="preserve">класс </w:t>
      </w:r>
      <w:r w:rsidR="00C41E94">
        <w:rPr>
          <w:lang w:val="en-US"/>
        </w:rPr>
        <w:t>Pers</w:t>
      </w:r>
      <w:r w:rsidR="00566FD9">
        <w:t>:</w:t>
      </w:r>
    </w:p>
    <w:p w14:paraId="5A722872" w14:textId="6089B384" w:rsidR="00566FD9" w:rsidRPr="00566FD9" w:rsidRDefault="00566FD9" w:rsidP="00C479FA">
      <w:pPr>
        <w:pStyle w:val="a5"/>
        <w:jc w:val="left"/>
      </w:pPr>
      <w:r>
        <w:rPr>
          <w:noProof/>
          <w:lang w:eastAsia="ru-RU"/>
        </w:rPr>
        <w:drawing>
          <wp:inline distT="0" distB="0" distL="0" distR="0" wp14:anchorId="1DB8B77B" wp14:editId="5F75FB69">
            <wp:extent cx="6119495" cy="6178550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617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F5FE3" w14:textId="32DB53EF" w:rsidR="00DE5C25" w:rsidRDefault="00566FD9" w:rsidP="00566FD9">
      <w:pPr>
        <w:pStyle w:val="a5"/>
        <w:jc w:val="left"/>
      </w:pPr>
      <w:r>
        <w:t>В базовых классах – предках реализован практически весь необходимый нам функционал</w:t>
      </w:r>
      <w:r w:rsidR="00DE5C25">
        <w:t xml:space="preserve"> – добавление, редактирование, поиск(фильтрация) и удление записей.</w:t>
      </w:r>
      <w:r w:rsidR="002552FB">
        <w:br/>
      </w:r>
    </w:p>
    <w:p w14:paraId="122BDBF3" w14:textId="789765F3" w:rsidR="00DE5C25" w:rsidRDefault="00DE5C25"/>
    <w:p w14:paraId="632F13D6" w14:textId="2018DCA0" w:rsidR="00DE5C25" w:rsidRDefault="00DE5C25"/>
    <w:p w14:paraId="74D49E78" w14:textId="5EA5C8A8" w:rsidR="00DE5C25" w:rsidRDefault="00DE5C25">
      <w:r>
        <w:br w:type="page"/>
      </w:r>
    </w:p>
    <w:p w14:paraId="190FC44D" w14:textId="77777777" w:rsidR="00DE5C25" w:rsidRDefault="00DE5C25"/>
    <w:p w14:paraId="23D5DD4F" w14:textId="069A28D6" w:rsidR="002552FB" w:rsidRPr="002552FB" w:rsidRDefault="003B0F8E" w:rsidP="002552FB">
      <w:pPr>
        <w:pStyle w:val="2-0"/>
      </w:pPr>
      <w:bookmarkStart w:id="43" w:name="_Toc62223616"/>
      <w:bookmarkStart w:id="44" w:name="_Toc62225055"/>
      <w:bookmarkStart w:id="45" w:name="_Toc73111382"/>
      <w:bookmarkEnd w:id="43"/>
      <w:bookmarkEnd w:id="44"/>
      <w:r>
        <w:t>Использование редактора ресурсов</w:t>
      </w:r>
      <w:r w:rsidR="00475C97">
        <w:t xml:space="preserve"> для форм</w:t>
      </w:r>
      <w:bookmarkEnd w:id="45"/>
    </w:p>
    <w:p w14:paraId="6892716B" w14:textId="5082414B" w:rsidR="00AF0BD1" w:rsidRDefault="00AF0BD1" w:rsidP="00AF0BD1">
      <w:pPr>
        <w:pStyle w:val="a5"/>
        <w:spacing w:before="120"/>
      </w:pPr>
      <w:r>
        <w:t xml:space="preserve">Форма – основной инструмент для работы с конкретной записью. На форме размещаются визуальные элементы – «контролы», для «вертикальной» группировки которых используются фреймы. При необходимости форма может содержать несколько закладок – для «горизонтальной» группировки фреймов и «контролов». Также на форме </w:t>
      </w:r>
      <w:r w:rsidR="003D1368">
        <w:t>может</w:t>
      </w:r>
      <w:r>
        <w:t xml:space="preserve"> отображат</w:t>
      </w:r>
      <w:r w:rsidR="003D1368">
        <w:t>ь</w:t>
      </w:r>
      <w:r>
        <w:t>ся табличная часть документа (строки или позиции).</w:t>
      </w:r>
    </w:p>
    <w:p w14:paraId="299A65D6" w14:textId="0AA7DCEB" w:rsidR="009E3ACF" w:rsidRDefault="003B0F8E" w:rsidP="003B0F8E">
      <w:pPr>
        <w:pStyle w:val="a5"/>
        <w:spacing w:before="120"/>
      </w:pPr>
      <w:r>
        <w:t xml:space="preserve">Стркутура и «наполнение» формы оформляется в процедуре </w:t>
      </w:r>
      <w:r>
        <w:rPr>
          <w:lang w:val="en-US"/>
        </w:rPr>
        <w:t>Init</w:t>
      </w:r>
      <w:r w:rsidRPr="003B0F8E">
        <w:t xml:space="preserve"> (</w:t>
      </w:r>
      <w:r>
        <w:t xml:space="preserve">этот вариант рассмотрен выше) либо с помощью специального инструмента – редактора ресурсов в </w:t>
      </w:r>
      <w:r w:rsidR="009E3ACF">
        <w:t>дизайн</w:t>
      </w:r>
      <w:r w:rsidR="004B4572">
        <w:t>-</w:t>
      </w:r>
      <w:r w:rsidR="009E3ACF">
        <w:t>режиме</w:t>
      </w:r>
      <w:r>
        <w:t>.</w:t>
      </w:r>
      <w:r w:rsidR="004B4572">
        <w:t xml:space="preserve"> Перейти в него </w:t>
      </w:r>
      <w:r>
        <w:t xml:space="preserve">в режиме «Студия» </w:t>
      </w:r>
      <w:r w:rsidR="004B4572">
        <w:t xml:space="preserve">можно двойным щелчком по </w:t>
      </w:r>
      <w:r>
        <w:t xml:space="preserve">заголовку на </w:t>
      </w:r>
      <w:r w:rsidR="004B4572">
        <w:t>вкладке класса</w:t>
      </w:r>
      <w:r>
        <w:t>, в режиме «Сессия» - через пункт контекстного меню «Дизайн-режим».</w:t>
      </w:r>
    </w:p>
    <w:p w14:paraId="64D2CCCE" w14:textId="0636A54D" w:rsidR="003B0F8E" w:rsidRDefault="003B0F8E" w:rsidP="003B0F8E">
      <w:pPr>
        <w:pStyle w:val="a5"/>
        <w:spacing w:before="120"/>
      </w:pPr>
      <w:r>
        <w:t xml:space="preserve">Для поддержки дизайн режима внесем </w:t>
      </w:r>
      <w:r w:rsidR="00D5201E">
        <w:t xml:space="preserve">в текст класса </w:t>
      </w:r>
      <w:r w:rsidR="00D5201E">
        <w:rPr>
          <w:lang w:val="en-US"/>
        </w:rPr>
        <w:t>Frm</w:t>
      </w:r>
      <w:r w:rsidR="00D5201E" w:rsidRPr="00D5201E">
        <w:t>.</w:t>
      </w:r>
      <w:r w:rsidR="00D5201E">
        <w:rPr>
          <w:lang w:val="en-US"/>
        </w:rPr>
        <w:t>Pers</w:t>
      </w:r>
      <w:r w:rsidR="00D5201E" w:rsidRPr="00D5201E">
        <w:t xml:space="preserve"> </w:t>
      </w:r>
      <w:r>
        <w:t>следующие изменения: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627"/>
      </w:tblGrid>
      <w:tr w:rsidR="009802EA" w14:paraId="341302FA" w14:textId="77777777" w:rsidTr="00E41846">
        <w:tc>
          <w:tcPr>
            <w:tcW w:w="96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C4858B5" w14:textId="77777777" w:rsidR="009802EA" w:rsidRPr="009E3ACF" w:rsidRDefault="009802EA" w:rsidP="009802EA">
            <w:pPr>
              <w:pStyle w:val="aff"/>
              <w:rPr>
                <w:lang w:val="en-US"/>
              </w:rPr>
            </w:pPr>
            <w:r w:rsidRPr="009E3ACF">
              <w:rPr>
                <w:lang w:val="en-US"/>
              </w:rPr>
              <w:t>class inherited Com.Frm.ICodeName "Плательщик";</w:t>
            </w:r>
          </w:p>
          <w:p w14:paraId="05251215" w14:textId="77777777" w:rsidR="009802EA" w:rsidRPr="00AD0416" w:rsidRDefault="009802EA" w:rsidP="00E41846">
            <w:pPr>
              <w:pStyle w:val="aff"/>
              <w:rPr>
                <w:lang w:val="en-US"/>
              </w:rPr>
            </w:pPr>
          </w:p>
          <w:p w14:paraId="7A33522B" w14:textId="77777777" w:rsidR="009802EA" w:rsidRPr="00AD0416" w:rsidRDefault="009802EA" w:rsidP="00E4184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>inclass public</w:t>
            </w:r>
          </w:p>
          <w:p w14:paraId="1DE431B6" w14:textId="77777777" w:rsidR="009802EA" w:rsidRPr="00AD0416" w:rsidRDefault="009802EA" w:rsidP="00E41846">
            <w:pPr>
              <w:pStyle w:val="aff"/>
              <w:rPr>
                <w:lang w:val="en-US"/>
              </w:rPr>
            </w:pPr>
          </w:p>
          <w:p w14:paraId="5653D0C8" w14:textId="77777777" w:rsidR="009802EA" w:rsidRPr="00AD0416" w:rsidRDefault="009802EA" w:rsidP="00E4184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 xml:space="preserve">  var UseResource :Logical := true;</w:t>
            </w:r>
          </w:p>
          <w:p w14:paraId="687D754D" w14:textId="77777777" w:rsidR="009802EA" w:rsidRPr="00AD0416" w:rsidRDefault="009802EA" w:rsidP="00E4184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 xml:space="preserve">  var RecordClass :Class Com.Rec.CodeName := Rec.Cur;</w:t>
            </w:r>
          </w:p>
          <w:p w14:paraId="3009F359" w14:textId="77777777" w:rsidR="009802EA" w:rsidRPr="00AD0416" w:rsidRDefault="009802EA" w:rsidP="00E41846">
            <w:pPr>
              <w:pStyle w:val="aff"/>
              <w:rPr>
                <w:lang w:val="en-US"/>
              </w:rPr>
            </w:pPr>
          </w:p>
          <w:p w14:paraId="08C97826" w14:textId="77777777" w:rsidR="009802EA" w:rsidRDefault="009802EA" w:rsidP="00E41846">
            <w:pPr>
              <w:pStyle w:val="aff"/>
            </w:pPr>
            <w:r w:rsidRPr="00AD0416">
              <w:rPr>
                <w:lang w:val="en-US"/>
              </w:rPr>
              <w:t>end</w:t>
            </w:r>
          </w:p>
        </w:tc>
      </w:tr>
    </w:tbl>
    <w:p w14:paraId="1503CCE7" w14:textId="3AC96A1F" w:rsidR="003B0F8E" w:rsidRDefault="009802EA" w:rsidP="003B0F8E">
      <w:pPr>
        <w:pStyle w:val="a5"/>
        <w:spacing w:before="120"/>
      </w:pPr>
      <w:r>
        <w:t>Перейдем в редактор ресурсов:</w:t>
      </w:r>
    </w:p>
    <w:p w14:paraId="264057BB" w14:textId="6B8C3C3E" w:rsidR="004B4572" w:rsidRDefault="00C41E94" w:rsidP="009F4C52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0F326516" wp14:editId="095A62C8">
            <wp:extent cx="6115050" cy="4695825"/>
            <wp:effectExtent l="0" t="0" r="0" b="952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F7E3C" w14:textId="3B363695" w:rsidR="00C41E94" w:rsidRDefault="00C41E94" w:rsidP="002552FB">
      <w:pPr>
        <w:pStyle w:val="a5"/>
      </w:pPr>
      <w:r>
        <w:lastRenderedPageBreak/>
        <w:t>Серым цветом отображаются атрибуты, унаследованные от предка. Иерархию предков можно просмотреть:</w:t>
      </w:r>
    </w:p>
    <w:p w14:paraId="29D8C7C6" w14:textId="20EC8C25" w:rsidR="00C41E94" w:rsidRPr="00C41E94" w:rsidRDefault="00C41E94" w:rsidP="002552FB">
      <w:pPr>
        <w:pStyle w:val="a5"/>
      </w:pPr>
      <w:r>
        <w:rPr>
          <w:noProof/>
          <w:lang w:eastAsia="ru-RU"/>
        </w:rPr>
        <w:drawing>
          <wp:inline distT="0" distB="0" distL="0" distR="0" wp14:anchorId="25589E06" wp14:editId="3017ED04">
            <wp:extent cx="2981325" cy="2066925"/>
            <wp:effectExtent l="0" t="0" r="9525" b="9525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83D6D" w14:textId="77777777" w:rsidR="00C41E94" w:rsidRDefault="00C41E94" w:rsidP="002552FB">
      <w:pPr>
        <w:pStyle w:val="a5"/>
      </w:pPr>
    </w:p>
    <w:p w14:paraId="7AF9B9D1" w14:textId="4C8A7E9D" w:rsidR="004B4572" w:rsidRDefault="00F6184E" w:rsidP="002552FB">
      <w:pPr>
        <w:pStyle w:val="a5"/>
      </w:pPr>
      <w:r>
        <w:t xml:space="preserve">Подключим к форме запись справочника </w:t>
      </w:r>
      <w:r>
        <w:rPr>
          <w:lang w:val="en-US"/>
        </w:rPr>
        <w:t>Pers</w:t>
      </w:r>
      <w:r>
        <w:t xml:space="preserve">. Для этого в компоненте </w:t>
      </w:r>
      <w:r>
        <w:rPr>
          <w:lang w:val="en-US"/>
        </w:rPr>
        <w:t>EdtRec</w:t>
      </w:r>
      <w:r>
        <w:t xml:space="preserve"> в поле </w:t>
      </w:r>
      <w:r>
        <w:rPr>
          <w:lang w:val="en-US"/>
        </w:rPr>
        <w:t>Class</w:t>
      </w:r>
      <w:r>
        <w:t xml:space="preserve"> выберем ранее нами созданный </w:t>
      </w:r>
      <w:r w:rsidRPr="00F6184E">
        <w:t>ДомашняяБухгалтерия.Rec.Pers</w:t>
      </w:r>
      <w:r>
        <w:t xml:space="preserve"> (перечень классов открывается нажатием кнопки </w:t>
      </w:r>
      <w:r>
        <w:rPr>
          <w:noProof/>
          <w:lang w:eastAsia="ru-RU"/>
        </w:rPr>
        <w:drawing>
          <wp:inline distT="0" distB="0" distL="0" distR="0" wp14:anchorId="25BF033C" wp14:editId="31C8EAEC">
            <wp:extent cx="190500" cy="20955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).</w:t>
      </w:r>
    </w:p>
    <w:p w14:paraId="3BEFFC06" w14:textId="324E008A" w:rsidR="00F6184E" w:rsidRPr="00F6184E" w:rsidRDefault="00C41E94" w:rsidP="009F4C52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105CA1A3" wp14:editId="1A1853A7">
            <wp:extent cx="6115050" cy="1552575"/>
            <wp:effectExtent l="0" t="0" r="0" b="952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E674B" w14:textId="77777777" w:rsidR="00DE5C25" w:rsidRDefault="00DE5C25" w:rsidP="002552FB">
      <w:pPr>
        <w:pStyle w:val="a5"/>
      </w:pPr>
    </w:p>
    <w:p w14:paraId="6B79F832" w14:textId="77777777" w:rsidR="00DE5C25" w:rsidRDefault="00DE5C25" w:rsidP="002552FB">
      <w:pPr>
        <w:pStyle w:val="a5"/>
      </w:pPr>
    </w:p>
    <w:p w14:paraId="335FBE40" w14:textId="721D5CB1" w:rsidR="00C41E94" w:rsidRDefault="00C41E94" w:rsidP="002552FB">
      <w:pPr>
        <w:pStyle w:val="a5"/>
      </w:pPr>
      <w:r>
        <w:t xml:space="preserve">Основной элемент формы </w:t>
      </w:r>
      <w:r w:rsidR="00475C97">
        <w:t xml:space="preserve">(фрейм) </w:t>
      </w:r>
      <w:r>
        <w:t xml:space="preserve">– </w:t>
      </w:r>
      <w:r>
        <w:rPr>
          <w:lang w:val="en-US"/>
        </w:rPr>
        <w:t>RootFrame</w:t>
      </w:r>
      <w:r>
        <w:t>, на котором расположены:</w:t>
      </w:r>
      <w:r w:rsidR="003E7CD7">
        <w:t xml:space="preserve"> </w:t>
      </w:r>
    </w:p>
    <w:p w14:paraId="182F52A1" w14:textId="7D0CBA65" w:rsidR="00C41E94" w:rsidRDefault="003E7CD7" w:rsidP="00475C97">
      <w:pPr>
        <w:pStyle w:val="2-"/>
      </w:pPr>
      <w:r>
        <w:rPr>
          <w:lang w:val="en-US"/>
        </w:rPr>
        <w:t>HeaderFrame</w:t>
      </w:r>
      <w:r w:rsidRPr="009F4C52">
        <w:t xml:space="preserve"> </w:t>
      </w:r>
      <w:r w:rsidR="00C41E94">
        <w:t xml:space="preserve">- </w:t>
      </w:r>
      <w:r>
        <w:t xml:space="preserve">заголовок формы, </w:t>
      </w:r>
    </w:p>
    <w:p w14:paraId="2C2464F7" w14:textId="6C57B989" w:rsidR="00C41E94" w:rsidRDefault="003E7CD7" w:rsidP="00475C97">
      <w:pPr>
        <w:pStyle w:val="2-"/>
      </w:pPr>
      <w:r>
        <w:rPr>
          <w:lang w:val="en-US"/>
        </w:rPr>
        <w:t>FieldsFrame</w:t>
      </w:r>
      <w:r>
        <w:t xml:space="preserve"> – поля </w:t>
      </w:r>
      <w:r w:rsidR="00475C97">
        <w:t>редактирования,</w:t>
      </w:r>
    </w:p>
    <w:p w14:paraId="430B02F6" w14:textId="7C75BEEB" w:rsidR="00475C97" w:rsidRDefault="003E7CD7" w:rsidP="00475C97">
      <w:pPr>
        <w:pStyle w:val="2-"/>
      </w:pPr>
      <w:r>
        <w:rPr>
          <w:lang w:val="en-US"/>
        </w:rPr>
        <w:t>TabsFrame</w:t>
      </w:r>
      <w:r>
        <w:t xml:space="preserve"> – </w:t>
      </w:r>
      <w:r w:rsidR="00475C97">
        <w:t>дополнительные вкладки (для сложных форм).</w:t>
      </w:r>
    </w:p>
    <w:p w14:paraId="3B9A0EFF" w14:textId="27F9C90C" w:rsidR="003E7CD7" w:rsidRDefault="003E7CD7" w:rsidP="002552FB">
      <w:pPr>
        <w:pStyle w:val="a5"/>
      </w:pPr>
      <w:r>
        <w:t>На</w:t>
      </w:r>
      <w:r w:rsidR="00475C97">
        <w:t xml:space="preserve">м понадобятся </w:t>
      </w:r>
      <w:r>
        <w:t xml:space="preserve">два унаследованных поля – </w:t>
      </w:r>
      <w:r>
        <w:rPr>
          <w:lang w:val="en-US"/>
        </w:rPr>
        <w:t>Code</w:t>
      </w:r>
      <w:r w:rsidRPr="009F4C52">
        <w:t xml:space="preserve"> </w:t>
      </w:r>
      <w:r>
        <w:t xml:space="preserve">и </w:t>
      </w:r>
      <w:r>
        <w:rPr>
          <w:lang w:val="en-US"/>
        </w:rPr>
        <w:t>Name</w:t>
      </w:r>
      <w:r>
        <w:t xml:space="preserve">. Их описание уже находится в группе </w:t>
      </w:r>
      <w:r>
        <w:rPr>
          <w:lang w:val="en-US"/>
        </w:rPr>
        <w:t>Group</w:t>
      </w:r>
      <w:r w:rsidRPr="009F4C52">
        <w:t>1</w:t>
      </w:r>
      <w:r>
        <w:t xml:space="preserve"> </w:t>
      </w:r>
      <w:r w:rsidR="00475C97">
        <w:rPr>
          <w:lang w:val="en-US"/>
        </w:rPr>
        <w:t>FieldsFrame</w:t>
      </w:r>
      <w:r>
        <w:t>.</w:t>
      </w:r>
    </w:p>
    <w:p w14:paraId="56A0931F" w14:textId="776F6205" w:rsidR="005064AF" w:rsidRDefault="003E7CD7" w:rsidP="002552FB">
      <w:pPr>
        <w:pStyle w:val="a5"/>
      </w:pPr>
      <w:r>
        <w:t xml:space="preserve">Чтобы включить отображение поля </w:t>
      </w:r>
      <w:r>
        <w:rPr>
          <w:lang w:val="en-US"/>
        </w:rPr>
        <w:t>Code</w:t>
      </w:r>
      <w:r>
        <w:t xml:space="preserve"> на форме, в поле </w:t>
      </w:r>
      <w:r>
        <w:rPr>
          <w:lang w:val="en-US"/>
        </w:rPr>
        <w:t>Visible</w:t>
      </w:r>
      <w:r>
        <w:t xml:space="preserve"> указываем </w:t>
      </w:r>
      <w:r>
        <w:rPr>
          <w:lang w:val="en-US"/>
        </w:rPr>
        <w:t>True</w:t>
      </w:r>
      <w:r>
        <w:t>. Также добавим заголовок «</w:t>
      </w:r>
      <w:r w:rsidR="00475C97">
        <w:t>Кратко</w:t>
      </w:r>
      <w:r>
        <w:t xml:space="preserve">» (поле </w:t>
      </w:r>
      <w:r>
        <w:rPr>
          <w:lang w:val="en-US"/>
        </w:rPr>
        <w:t>Caption</w:t>
      </w:r>
      <w:r w:rsidRPr="009F4C52">
        <w:t>)</w:t>
      </w:r>
      <w:r>
        <w:t>.</w:t>
      </w:r>
      <w:r w:rsidR="002552FB">
        <w:t xml:space="preserve"> </w:t>
      </w:r>
    </w:p>
    <w:p w14:paraId="22FFC562" w14:textId="64911FEC" w:rsidR="005064AF" w:rsidRDefault="00475C97" w:rsidP="009F4C52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A2064E1" wp14:editId="773FC5B8">
            <wp:extent cx="4972050" cy="2762250"/>
            <wp:effectExtent l="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6C4A44" w14:textId="46B134BD" w:rsidR="004954F8" w:rsidRDefault="002552FB" w:rsidP="00475C97">
      <w:pPr>
        <w:pStyle w:val="a5"/>
      </w:pPr>
      <w:r>
        <w:t xml:space="preserve">Заголовок поля </w:t>
      </w:r>
      <w:r>
        <w:rPr>
          <w:lang w:val="en-US"/>
        </w:rPr>
        <w:t>Name</w:t>
      </w:r>
      <w:r w:rsidRPr="00AD5A29">
        <w:t xml:space="preserve"> </w:t>
      </w:r>
      <w:r>
        <w:t>по умолчанию имеет значение «Наименование», что не очень нам подходит</w:t>
      </w:r>
      <w:r w:rsidRPr="00AD5A29">
        <w:t xml:space="preserve">, </w:t>
      </w:r>
      <w:r w:rsidR="000C5C05">
        <w:t xml:space="preserve">поэтому </w:t>
      </w:r>
      <w:r>
        <w:t>измен</w:t>
      </w:r>
      <w:r w:rsidR="000C5C05">
        <w:t>яе</w:t>
      </w:r>
      <w:r>
        <w:t>м его на приближенное ситуации «ФИО».</w:t>
      </w:r>
      <w:r w:rsidR="003E7CD7">
        <w:t xml:space="preserve"> </w:t>
      </w:r>
      <w:r w:rsidR="005064AF">
        <w:t xml:space="preserve">Затем </w:t>
      </w:r>
      <w:r w:rsidR="003E7CD7">
        <w:t>включаем видимость (</w:t>
      </w:r>
      <w:r w:rsidR="003E7CD7">
        <w:rPr>
          <w:lang w:val="en-US"/>
        </w:rPr>
        <w:t>Visible</w:t>
      </w:r>
      <w:r w:rsidR="005064AF">
        <w:t xml:space="preserve"> = </w:t>
      </w:r>
      <w:r w:rsidR="005064AF">
        <w:rPr>
          <w:lang w:val="en-US"/>
        </w:rPr>
        <w:t>true</w:t>
      </w:r>
      <w:r w:rsidR="003E7CD7" w:rsidRPr="009F4C52">
        <w:t>)</w:t>
      </w:r>
      <w:r w:rsidR="003E7CD7">
        <w:t>.</w:t>
      </w:r>
    </w:p>
    <w:p w14:paraId="172D2453" w14:textId="45E4C8C7" w:rsidR="005D5F1D" w:rsidRDefault="005D5F1D" w:rsidP="002552FB">
      <w:pPr>
        <w:pStyle w:val="a5"/>
      </w:pPr>
      <w:r>
        <w:t>Ниже</w:t>
      </w:r>
      <w:r w:rsidR="00C626BE">
        <w:t>,</w:t>
      </w:r>
      <w:r>
        <w:t xml:space="preserve"> в группе атрибутов </w:t>
      </w:r>
      <w:r>
        <w:rPr>
          <w:lang w:val="en-US"/>
        </w:rPr>
        <w:t>Field</w:t>
      </w:r>
      <w:r>
        <w:t xml:space="preserve"> в одноимённом поле</w:t>
      </w:r>
      <w:r w:rsidR="00C626BE">
        <w:t>,</w:t>
      </w:r>
      <w:r>
        <w:t xml:space="preserve"> содержится </w:t>
      </w:r>
      <w:r w:rsidR="00C626BE">
        <w:t>редактируемое</w:t>
      </w:r>
      <w:r>
        <w:t xml:space="preserve"> поле </w:t>
      </w:r>
      <w:r w:rsidR="00C626BE">
        <w:t xml:space="preserve">изменяемой </w:t>
      </w:r>
      <w:r>
        <w:t xml:space="preserve">записи. Для полей </w:t>
      </w:r>
      <w:r>
        <w:rPr>
          <w:lang w:val="en-US"/>
        </w:rPr>
        <w:t>Code</w:t>
      </w:r>
      <w:r w:rsidRPr="009F4C52">
        <w:t xml:space="preserve"> </w:t>
      </w:r>
      <w:r>
        <w:t xml:space="preserve">и </w:t>
      </w:r>
      <w:r>
        <w:rPr>
          <w:lang w:val="en-US"/>
        </w:rPr>
        <w:t>Name</w:t>
      </w:r>
      <w:r>
        <w:t xml:space="preserve"> формы его значение указано по умолчанию – соответствующие поля класса </w:t>
      </w:r>
      <w:r>
        <w:rPr>
          <w:lang w:val="en-US"/>
        </w:rPr>
        <w:t>EdtRec</w:t>
      </w:r>
      <w:r w:rsidRPr="009F4C52">
        <w:t xml:space="preserve"> (</w:t>
      </w:r>
      <w:r>
        <w:rPr>
          <w:lang w:val="en-US"/>
        </w:rPr>
        <w:t>Rec</w:t>
      </w:r>
      <w:r w:rsidRPr="009F4C52">
        <w:t>.</w:t>
      </w:r>
      <w:r>
        <w:rPr>
          <w:lang w:val="en-US"/>
        </w:rPr>
        <w:t>Pers</w:t>
      </w:r>
      <w:r w:rsidRPr="009F4C52">
        <w:t>)</w:t>
      </w:r>
      <w:r>
        <w:t>.</w:t>
      </w:r>
    </w:p>
    <w:p w14:paraId="74F75122" w14:textId="45CD6C21" w:rsidR="004C6ED6" w:rsidRPr="005D5F1D" w:rsidRDefault="004C6ED6" w:rsidP="002552FB">
      <w:pPr>
        <w:pStyle w:val="a5"/>
      </w:pPr>
      <w:r>
        <w:rPr>
          <w:noProof/>
          <w:lang w:eastAsia="ru-RU"/>
        </w:rPr>
        <w:drawing>
          <wp:inline distT="0" distB="0" distL="0" distR="0" wp14:anchorId="3412A072" wp14:editId="192BF11C">
            <wp:extent cx="4905375" cy="3600450"/>
            <wp:effectExtent l="0" t="0" r="9525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E1C94" w14:textId="77777777" w:rsidR="00254B0C" w:rsidRDefault="00254B0C"/>
    <w:p w14:paraId="042D3584" w14:textId="2705EFFB" w:rsidR="00DE5C25" w:rsidRDefault="00254B0C">
      <w:r>
        <w:t>Еще два справочника (получатели</w:t>
      </w:r>
      <w:r w:rsidR="008855C1">
        <w:t xml:space="preserve"> - </w:t>
      </w:r>
      <w:r w:rsidR="008855C1">
        <w:rPr>
          <w:lang w:val="en-US"/>
        </w:rPr>
        <w:t>Recs</w:t>
      </w:r>
      <w:r>
        <w:t xml:space="preserve"> и виды расходов</w:t>
      </w:r>
      <w:r w:rsidR="008855C1" w:rsidRPr="008855C1">
        <w:t xml:space="preserve"> </w:t>
      </w:r>
      <w:r w:rsidR="008855C1">
        <w:t>–</w:t>
      </w:r>
      <w:r w:rsidR="008855C1" w:rsidRPr="008855C1">
        <w:t xml:space="preserve"> </w:t>
      </w:r>
      <w:r w:rsidR="008855C1">
        <w:rPr>
          <w:lang w:val="en-US"/>
        </w:rPr>
        <w:t>Exps</w:t>
      </w:r>
      <w:r w:rsidR="008855C1" w:rsidRPr="008855C1">
        <w:t xml:space="preserve"> </w:t>
      </w:r>
      <w:r>
        <w:t>) реализуйте самостоятельно</w:t>
      </w:r>
      <w:r w:rsidR="00F30908">
        <w:t xml:space="preserve">, </w:t>
      </w:r>
      <w:r w:rsidR="00765275">
        <w:rPr>
          <w:lang w:val="en-US"/>
        </w:rPr>
        <w:t>Frm</w:t>
      </w:r>
      <w:r w:rsidR="00765275" w:rsidRPr="00765275">
        <w:t xml:space="preserve"> </w:t>
      </w:r>
      <w:r w:rsidR="00765275">
        <w:t xml:space="preserve">и </w:t>
      </w:r>
      <w:r w:rsidR="00765275">
        <w:rPr>
          <w:lang w:val="en-US"/>
        </w:rPr>
        <w:t>Tab</w:t>
      </w:r>
      <w:r w:rsidR="00765275" w:rsidRPr="00765275">
        <w:t>-</w:t>
      </w:r>
      <w:r w:rsidR="00765275">
        <w:t xml:space="preserve">классы </w:t>
      </w:r>
      <w:r w:rsidR="00F30908">
        <w:t>с использованием редактора ресурсов.</w:t>
      </w:r>
      <w:r w:rsidR="00DE5C25">
        <w:br w:type="page"/>
      </w:r>
    </w:p>
    <w:p w14:paraId="72812CE0" w14:textId="77777777" w:rsidR="002552FB" w:rsidRPr="00193609" w:rsidRDefault="002552FB" w:rsidP="009F4C52">
      <w:pPr>
        <w:pStyle w:val="a5"/>
        <w:spacing w:before="120"/>
      </w:pPr>
    </w:p>
    <w:p w14:paraId="2784E3C1" w14:textId="6CF35A4C" w:rsidR="00621492" w:rsidRDefault="004C6ED6" w:rsidP="009F4C52">
      <w:pPr>
        <w:pStyle w:val="2-0"/>
      </w:pPr>
      <w:bookmarkStart w:id="46" w:name="_Toc62223621"/>
      <w:bookmarkStart w:id="47" w:name="_Toc62225060"/>
      <w:bookmarkStart w:id="48" w:name="_Toc73111383"/>
      <w:bookmarkEnd w:id="46"/>
      <w:bookmarkEnd w:id="47"/>
      <w:r>
        <w:t>Реализация</w:t>
      </w:r>
      <w:r w:rsidR="00621492">
        <w:t xml:space="preserve"> справочника «Валюты»</w:t>
      </w:r>
      <w:bookmarkEnd w:id="48"/>
    </w:p>
    <w:p w14:paraId="4F097B80" w14:textId="63B2C676" w:rsidR="00621492" w:rsidRDefault="00621492" w:rsidP="009F4C52">
      <w:pPr>
        <w:pStyle w:val="3-0"/>
      </w:pPr>
      <w:bookmarkStart w:id="49" w:name="_Toc73111384"/>
      <w:r>
        <w:t>Описание записи справочника</w:t>
      </w:r>
      <w:bookmarkEnd w:id="49"/>
    </w:p>
    <w:p w14:paraId="5C7492BA" w14:textId="77777777" w:rsidR="0076127B" w:rsidRPr="0076127B" w:rsidRDefault="0076127B" w:rsidP="0076127B">
      <w:pPr>
        <w:pStyle w:val="a5"/>
      </w:pPr>
    </w:p>
    <w:p w14:paraId="0B5E031C" w14:textId="24F64E54" w:rsidR="00621492" w:rsidRDefault="0076127B" w:rsidP="00566141">
      <w:pPr>
        <w:pStyle w:val="a5"/>
      </w:pPr>
      <w:r>
        <w:t xml:space="preserve">Создаем </w:t>
      </w:r>
      <w:r>
        <w:rPr>
          <w:lang w:val="en-US"/>
        </w:rPr>
        <w:t>Rec</w:t>
      </w:r>
      <w:r w:rsidRPr="0076127B">
        <w:t>-</w:t>
      </w:r>
      <w:r>
        <w:t xml:space="preserve">класс </w:t>
      </w:r>
      <w:r w:rsidR="00465730">
        <w:t xml:space="preserve">с именем </w:t>
      </w:r>
      <w:r w:rsidR="00465730">
        <w:rPr>
          <w:lang w:val="en-US"/>
        </w:rPr>
        <w:t>Cur</w:t>
      </w:r>
      <w:r w:rsidR="00465730" w:rsidRPr="00465730">
        <w:t xml:space="preserve"> </w:t>
      </w:r>
      <w:r>
        <w:t>и модифицируем полученную заготовку: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627"/>
      </w:tblGrid>
      <w:tr w:rsidR="0076127B" w14:paraId="6921BA4C" w14:textId="77777777" w:rsidTr="00CA3167">
        <w:tc>
          <w:tcPr>
            <w:tcW w:w="96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9D94BC" w14:textId="77777777" w:rsidR="0076127B" w:rsidRPr="0076127B" w:rsidRDefault="0076127B" w:rsidP="0076127B">
            <w:pPr>
              <w:pStyle w:val="aff"/>
              <w:rPr>
                <w:lang w:val="en-US"/>
              </w:rPr>
            </w:pPr>
            <w:r w:rsidRPr="0076127B">
              <w:rPr>
                <w:lang w:val="en-US"/>
              </w:rPr>
              <w:t>class inherited Com.Rec.CodeName "Валюты";</w:t>
            </w:r>
          </w:p>
          <w:p w14:paraId="715FA917" w14:textId="77777777" w:rsidR="0076127B" w:rsidRPr="0076127B" w:rsidRDefault="0076127B" w:rsidP="0076127B">
            <w:pPr>
              <w:pStyle w:val="aff"/>
              <w:rPr>
                <w:lang w:val="en-US"/>
              </w:rPr>
            </w:pPr>
          </w:p>
          <w:p w14:paraId="7DE6CB6A" w14:textId="77777777" w:rsidR="0076127B" w:rsidRPr="0076127B" w:rsidRDefault="0076127B" w:rsidP="0076127B">
            <w:pPr>
              <w:pStyle w:val="aff"/>
              <w:rPr>
                <w:lang w:val="en-US"/>
              </w:rPr>
            </w:pPr>
            <w:r w:rsidRPr="0076127B">
              <w:rPr>
                <w:lang w:val="en-US"/>
              </w:rPr>
              <w:t>inclass public</w:t>
            </w:r>
          </w:p>
          <w:p w14:paraId="1A16AFA6" w14:textId="77777777" w:rsidR="0076127B" w:rsidRPr="0076127B" w:rsidRDefault="0076127B" w:rsidP="0076127B">
            <w:pPr>
              <w:pStyle w:val="aff"/>
              <w:rPr>
                <w:lang w:val="en-US"/>
              </w:rPr>
            </w:pPr>
          </w:p>
          <w:p w14:paraId="735D3CCE" w14:textId="77777777" w:rsidR="0076127B" w:rsidRPr="0076127B" w:rsidRDefault="0076127B" w:rsidP="0076127B">
            <w:pPr>
              <w:pStyle w:val="aff"/>
              <w:rPr>
                <w:lang w:val="en-US"/>
              </w:rPr>
            </w:pPr>
            <w:r w:rsidRPr="0076127B">
              <w:rPr>
                <w:lang w:val="en-US"/>
              </w:rPr>
              <w:t xml:space="preserve">  var UseResource :Logical := true;</w:t>
            </w:r>
          </w:p>
          <w:p w14:paraId="5AF2B24E" w14:textId="10A31D05" w:rsidR="0076127B" w:rsidRDefault="0076127B" w:rsidP="0076127B">
            <w:pPr>
              <w:pStyle w:val="aff"/>
              <w:rPr>
                <w:lang w:val="en-US"/>
              </w:rPr>
            </w:pPr>
            <w:r w:rsidRPr="0076127B">
              <w:rPr>
                <w:lang w:val="en-US"/>
              </w:rPr>
              <w:t xml:space="preserve">  var RecordClass :Class Record := Refs.Cur;</w:t>
            </w:r>
          </w:p>
          <w:p w14:paraId="5C9D02B2" w14:textId="0E7D5FDD" w:rsidR="00903E51" w:rsidRDefault="00903E51" w:rsidP="0076127B">
            <w:pPr>
              <w:pStyle w:val="aff"/>
              <w:rPr>
                <w:lang w:val="en-US"/>
              </w:rPr>
            </w:pPr>
          </w:p>
          <w:p w14:paraId="7AD3605F" w14:textId="5676AAB5" w:rsidR="00903E51" w:rsidRPr="0076127B" w:rsidRDefault="00903E51" w:rsidP="0076127B">
            <w:pPr>
              <w:pStyle w:val="aff"/>
              <w:rPr>
                <w:lang w:val="en-US"/>
              </w:rPr>
            </w:pPr>
            <w:r w:rsidRPr="00903E51">
              <w:rPr>
                <w:lang w:val="en-US"/>
              </w:rPr>
              <w:t xml:space="preserve">inobject public  </w:t>
            </w:r>
          </w:p>
          <w:p w14:paraId="2BAF43C3" w14:textId="77777777" w:rsidR="0076127B" w:rsidRPr="0076127B" w:rsidRDefault="0076127B" w:rsidP="0076127B">
            <w:pPr>
              <w:pStyle w:val="aff"/>
              <w:rPr>
                <w:lang w:val="en-US"/>
              </w:rPr>
            </w:pPr>
          </w:p>
          <w:p w14:paraId="7F292948" w14:textId="7DC7591E" w:rsidR="0076127B" w:rsidRDefault="0076127B" w:rsidP="0076127B">
            <w:pPr>
              <w:pStyle w:val="aff"/>
            </w:pPr>
            <w:r w:rsidRPr="0076127B">
              <w:rPr>
                <w:lang w:val="en-US"/>
              </w:rPr>
              <w:t>end</w:t>
            </w:r>
          </w:p>
        </w:tc>
      </w:tr>
    </w:tbl>
    <w:p w14:paraId="7447B521" w14:textId="7308F39B" w:rsidR="0076127B" w:rsidRDefault="0076127B" w:rsidP="00566141">
      <w:pPr>
        <w:pStyle w:val="a5"/>
      </w:pPr>
    </w:p>
    <w:p w14:paraId="397673E0" w14:textId="71CFBA7C" w:rsidR="0076127B" w:rsidRDefault="0076127B" w:rsidP="00566141">
      <w:pPr>
        <w:pStyle w:val="a5"/>
      </w:pPr>
      <w:r>
        <w:t>Переходим в дизайн-режим</w:t>
      </w:r>
      <w:r w:rsidR="00BC44E8">
        <w:t xml:space="preserve"> и добавим компоненты для полей:</w:t>
      </w:r>
    </w:p>
    <w:p w14:paraId="1DD31519" w14:textId="54B30663" w:rsidR="0076127B" w:rsidRDefault="0076127B" w:rsidP="00566141">
      <w:pPr>
        <w:pStyle w:val="a5"/>
      </w:pPr>
      <w:r>
        <w:rPr>
          <w:noProof/>
          <w:lang w:eastAsia="ru-RU"/>
        </w:rPr>
        <w:drawing>
          <wp:inline distT="0" distB="0" distL="0" distR="0" wp14:anchorId="0EE18121" wp14:editId="1D11F364">
            <wp:extent cx="6109335" cy="3776980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377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5AC98" w14:textId="020B212F" w:rsidR="00BC44E8" w:rsidRDefault="00BC44E8" w:rsidP="00BC44E8">
      <w:pPr>
        <w:pStyle w:val="a5"/>
        <w:jc w:val="center"/>
      </w:pPr>
    </w:p>
    <w:p w14:paraId="0004B303" w14:textId="576D46CB" w:rsidR="00BC44E8" w:rsidRPr="00BC44E8" w:rsidRDefault="00BC44E8" w:rsidP="00BC44E8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641C2F3" wp14:editId="73E098A6">
            <wp:extent cx="3524250" cy="13239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DDBEC" w14:textId="3ED9CEA4" w:rsidR="0076127B" w:rsidRDefault="0076127B" w:rsidP="00566141">
      <w:pPr>
        <w:pStyle w:val="a5"/>
      </w:pPr>
    </w:p>
    <w:p w14:paraId="25644EA7" w14:textId="31257AB1" w:rsidR="00BC44E8" w:rsidRDefault="00BC44E8" w:rsidP="00566141">
      <w:pPr>
        <w:pStyle w:val="a5"/>
      </w:pPr>
      <w:r>
        <w:t>и укажем связь</w:t>
      </w:r>
      <w:r w:rsidR="00A833C6">
        <w:t xml:space="preserve"> компонента с полем записи:</w:t>
      </w:r>
    </w:p>
    <w:p w14:paraId="05E0AD0C" w14:textId="175B698C" w:rsidR="00A833C6" w:rsidRDefault="00A833C6" w:rsidP="00566141">
      <w:pPr>
        <w:pStyle w:val="a5"/>
      </w:pPr>
    </w:p>
    <w:p w14:paraId="28ECDE93" w14:textId="20A7CB76" w:rsidR="00A833C6" w:rsidRDefault="00A833C6" w:rsidP="00A833C6">
      <w:pPr>
        <w:pStyle w:val="a5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105BFB5" wp14:editId="1555A94D">
            <wp:extent cx="5274310" cy="352488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52D8E" w14:textId="10178D88" w:rsidR="00A833C6" w:rsidRDefault="00A833C6" w:rsidP="00A833C6">
      <w:pPr>
        <w:pStyle w:val="a5"/>
        <w:jc w:val="left"/>
      </w:pPr>
      <w:r>
        <w:t xml:space="preserve">Для удобочитаемости рекомендуется поменять также атрибут </w:t>
      </w:r>
      <w:r>
        <w:rPr>
          <w:lang w:val="en-US"/>
        </w:rPr>
        <w:t>Name</w:t>
      </w:r>
      <w:r w:rsidRPr="00A833C6">
        <w:t xml:space="preserve"> (</w:t>
      </w:r>
      <w:r>
        <w:t>как правило совпадает с именем поля)</w:t>
      </w:r>
    </w:p>
    <w:p w14:paraId="44D941C5" w14:textId="142A1445" w:rsidR="00BC44E8" w:rsidRDefault="00BC44E8" w:rsidP="00566141">
      <w:pPr>
        <w:pStyle w:val="a5"/>
      </w:pPr>
      <w:r>
        <w:t>Для</w:t>
      </w:r>
      <w:r w:rsidRPr="00BC44E8">
        <w:t xml:space="preserve"> </w:t>
      </w:r>
      <w:r>
        <w:t>поля</w:t>
      </w:r>
      <w:r w:rsidRPr="00BC44E8">
        <w:t xml:space="preserve"> </w:t>
      </w:r>
      <w:r>
        <w:rPr>
          <w:lang w:val="en-US"/>
        </w:rPr>
        <w:t>Rate</w:t>
      </w:r>
      <w:r w:rsidRPr="00BC44E8">
        <w:t xml:space="preserve"> </w:t>
      </w:r>
      <w:r>
        <w:t>выберем компонент</w:t>
      </w:r>
      <w:r w:rsidRPr="00BC44E8">
        <w:t xml:space="preserve"> </w:t>
      </w:r>
      <w:r>
        <w:rPr>
          <w:lang w:val="en-US"/>
        </w:rPr>
        <w:t>Fld</w:t>
      </w:r>
      <w:r w:rsidRPr="00BC44E8">
        <w:t>.</w:t>
      </w:r>
      <w:r>
        <w:rPr>
          <w:lang w:val="en-US"/>
        </w:rPr>
        <w:t>IPeriodicField</w:t>
      </w:r>
      <w:r>
        <w:t>.</w:t>
      </w:r>
    </w:p>
    <w:p w14:paraId="58E1E3EF" w14:textId="6AD02718" w:rsidR="00BC44E8" w:rsidRDefault="00A833C6" w:rsidP="00566141">
      <w:pPr>
        <w:pStyle w:val="a5"/>
      </w:pPr>
      <w:r>
        <w:t>После добавления оберток для всех полей получаем такую структуру:</w:t>
      </w:r>
    </w:p>
    <w:p w14:paraId="4E78C2A6" w14:textId="35517285" w:rsidR="00A833C6" w:rsidRPr="00A833C6" w:rsidRDefault="00903E51" w:rsidP="00903E51">
      <w:pPr>
        <w:pStyle w:val="a5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A6A54ED" wp14:editId="07BE9471">
            <wp:extent cx="5380355" cy="402844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355" cy="402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7F2E0" w14:textId="060D701E" w:rsidR="00A833C6" w:rsidRDefault="00A833C6" w:rsidP="00566141">
      <w:pPr>
        <w:pStyle w:val="a5"/>
      </w:pPr>
    </w:p>
    <w:p w14:paraId="1024755A" w14:textId="7AF5D11A" w:rsidR="00BC44E8" w:rsidRPr="00BC44E8" w:rsidRDefault="00465730" w:rsidP="00566141">
      <w:pPr>
        <w:pStyle w:val="a5"/>
      </w:pPr>
      <w:r>
        <w:t>Добавленные компоненты также желательно описать в тексте класса (двойной клик по строке «</w:t>
      </w:r>
      <w:r>
        <w:rPr>
          <w:lang w:val="en-US"/>
        </w:rPr>
        <w:t>Name</w:t>
      </w:r>
      <w:r>
        <w:t>» переносит описание автоматически). Описание понадобится для программного обращения к компонентам. В результате текст должен выглядеть так</w:t>
      </w:r>
    </w:p>
    <w:p w14:paraId="2B6FCAFE" w14:textId="5B495CE0" w:rsidR="00BC44E8" w:rsidRPr="00BC44E8" w:rsidRDefault="00BC44E8" w:rsidP="00566141">
      <w:pPr>
        <w:pStyle w:val="a5"/>
      </w:pPr>
    </w:p>
    <w:p w14:paraId="287CE946" w14:textId="77777777" w:rsidR="00BC44E8" w:rsidRPr="00BC44E8" w:rsidRDefault="00BC44E8" w:rsidP="00566141">
      <w:pPr>
        <w:pStyle w:val="a5"/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627"/>
      </w:tblGrid>
      <w:tr w:rsidR="00045450" w:rsidRPr="00465730" w14:paraId="09869C00" w14:textId="77777777" w:rsidTr="00B34BAC">
        <w:tc>
          <w:tcPr>
            <w:tcW w:w="96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0309F89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  <w:bookmarkStart w:id="50" w:name="_Hlk64567296"/>
            <w:r w:rsidRPr="00465730">
              <w:rPr>
                <w:lang w:val="en-US"/>
              </w:rPr>
              <w:t>class inherited Com.Rec.CodeName "Валюты";</w:t>
            </w:r>
          </w:p>
          <w:p w14:paraId="54651446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</w:p>
          <w:p w14:paraId="44C7A289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>inclass public</w:t>
            </w:r>
          </w:p>
          <w:p w14:paraId="39B34B32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</w:p>
          <w:p w14:paraId="2E588672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var UseResource :Logical := true;</w:t>
            </w:r>
          </w:p>
          <w:p w14:paraId="152A8F9E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var RecordClass :Class Record := Refs.Cur;</w:t>
            </w:r>
          </w:p>
          <w:p w14:paraId="1CD46FD3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</w:p>
          <w:p w14:paraId="1CD2B9D0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>inobject public</w:t>
            </w:r>
          </w:p>
          <w:p w14:paraId="5B2F10F7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</w:p>
          <w:p w14:paraId="37AABA9C" w14:textId="0BE7A7FE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Accuracy   </w:t>
            </w:r>
            <w:r w:rsidRPr="00D34C2A">
              <w:rPr>
                <w:lang w:val="en-US"/>
              </w:rPr>
              <w:t xml:space="preserve">  </w:t>
            </w:r>
            <w:r w:rsidRPr="00465730">
              <w:rPr>
                <w:lang w:val="en-US"/>
              </w:rPr>
              <w:t>:Com.Fld.IField;</w:t>
            </w:r>
          </w:p>
          <w:p w14:paraId="2BC5B536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AlterName  :Com.Fld.IField;</w:t>
            </w:r>
          </w:p>
          <w:p w14:paraId="5AC5977B" w14:textId="7D5D918F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BaseUnit     :Com.Fld.IField;</w:t>
            </w:r>
          </w:p>
          <w:p w14:paraId="695132BB" w14:textId="5CD22454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Rate            :Com.Fld.IPeriodicField;</w:t>
            </w:r>
          </w:p>
          <w:p w14:paraId="6B142319" w14:textId="03D1E993" w:rsidR="0046573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  ToMultiply  :Com.Fld.IField;</w:t>
            </w:r>
          </w:p>
          <w:p w14:paraId="7E9356E3" w14:textId="77777777" w:rsidR="00465730" w:rsidRPr="00465730" w:rsidRDefault="00465730" w:rsidP="00465730">
            <w:pPr>
              <w:pStyle w:val="aff"/>
              <w:rPr>
                <w:lang w:val="en-US"/>
              </w:rPr>
            </w:pPr>
          </w:p>
          <w:p w14:paraId="68CFDE0E" w14:textId="2FCD8484" w:rsidR="00045450" w:rsidRPr="00465730" w:rsidRDefault="00465730" w:rsidP="00465730">
            <w:pPr>
              <w:pStyle w:val="aff"/>
              <w:rPr>
                <w:lang w:val="en-US"/>
              </w:rPr>
            </w:pPr>
            <w:r w:rsidRPr="00465730">
              <w:rPr>
                <w:lang w:val="en-US"/>
              </w:rPr>
              <w:t xml:space="preserve">end </w:t>
            </w:r>
          </w:p>
        </w:tc>
      </w:tr>
      <w:bookmarkEnd w:id="50"/>
    </w:tbl>
    <w:p w14:paraId="7D501A60" w14:textId="0A725325" w:rsidR="00DE5C25" w:rsidRDefault="00DE5C25" w:rsidP="00566141">
      <w:pPr>
        <w:pStyle w:val="a5"/>
        <w:rPr>
          <w:lang w:val="en-US"/>
        </w:rPr>
      </w:pPr>
    </w:p>
    <w:p w14:paraId="5EEC60D2" w14:textId="74722F04" w:rsidR="00166B38" w:rsidRDefault="00166B38" w:rsidP="00566141">
      <w:pPr>
        <w:pStyle w:val="a5"/>
      </w:pPr>
      <w:r>
        <w:t xml:space="preserve">Альтернативный вариант – программная инициализация. В этом случае добавление полей производится в процедуре </w:t>
      </w:r>
      <w:r>
        <w:rPr>
          <w:lang w:val="en-US"/>
        </w:rPr>
        <w:t>Init</w:t>
      </w:r>
      <w:r>
        <w:t>:</w:t>
      </w:r>
    </w:p>
    <w:p w14:paraId="5B829E7E" w14:textId="77777777" w:rsidR="00166B38" w:rsidRDefault="00166B38" w:rsidP="00566141">
      <w:pPr>
        <w:pStyle w:val="a5"/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627"/>
      </w:tblGrid>
      <w:tr w:rsidR="00166B38" w:rsidRPr="00465730" w14:paraId="52D5F058" w14:textId="77777777" w:rsidTr="00CA3167">
        <w:tc>
          <w:tcPr>
            <w:tcW w:w="96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4BF52B6" w14:textId="350EE32C" w:rsidR="00166B38" w:rsidRPr="00D34C2A" w:rsidRDefault="00166B38" w:rsidP="00166B38">
            <w:pPr>
              <w:pStyle w:val="aff"/>
              <w:rPr>
                <w:lang w:val="en-US"/>
              </w:rPr>
            </w:pPr>
            <w:r w:rsidRPr="00D34C2A">
              <w:rPr>
                <w:lang w:val="en-US"/>
              </w:rPr>
              <w:lastRenderedPageBreak/>
              <w:t>…</w:t>
            </w:r>
          </w:p>
          <w:p w14:paraId="1F748EFD" w14:textId="77777777" w:rsidR="00166B38" w:rsidRDefault="00166B38" w:rsidP="00166B38">
            <w:pPr>
              <w:pStyle w:val="aff"/>
              <w:rPr>
                <w:lang w:val="en-US"/>
              </w:rPr>
            </w:pPr>
          </w:p>
          <w:p w14:paraId="70593CA8" w14:textId="0AD4C41F" w:rsidR="00166B38" w:rsidRPr="00166B38" w:rsidRDefault="00166B38" w:rsidP="00166B38">
            <w:pPr>
              <w:pStyle w:val="aff"/>
              <w:rPr>
                <w:lang w:val="en-US"/>
              </w:rPr>
            </w:pPr>
            <w:r w:rsidRPr="00166B38">
              <w:rPr>
                <w:lang w:val="en-US"/>
              </w:rPr>
              <w:t>inobject private</w:t>
            </w:r>
          </w:p>
          <w:p w14:paraId="2A78EBC0" w14:textId="77777777" w:rsidR="00166B38" w:rsidRPr="00166B38" w:rsidRDefault="00166B38" w:rsidP="00166B38">
            <w:pPr>
              <w:pStyle w:val="aff"/>
              <w:rPr>
                <w:lang w:val="en-US"/>
              </w:rPr>
            </w:pPr>
          </w:p>
          <w:p w14:paraId="7BF8DBD2" w14:textId="77777777" w:rsidR="00166B38" w:rsidRPr="00166B38" w:rsidRDefault="00166B38" w:rsidP="00166B38">
            <w:pPr>
              <w:pStyle w:val="aff"/>
              <w:rPr>
                <w:lang w:val="en-US"/>
              </w:rPr>
            </w:pPr>
            <w:r w:rsidRPr="00166B38">
              <w:rPr>
                <w:lang w:val="en-US"/>
              </w:rPr>
              <w:t xml:space="preserve">  proc Init;</w:t>
            </w:r>
          </w:p>
          <w:p w14:paraId="1515F48A" w14:textId="77777777" w:rsidR="00166B38" w:rsidRPr="00166B38" w:rsidRDefault="00166B38" w:rsidP="00166B38">
            <w:pPr>
              <w:pStyle w:val="aff"/>
              <w:rPr>
                <w:lang w:val="en-US"/>
              </w:rPr>
            </w:pPr>
            <w:r w:rsidRPr="00166B38">
              <w:rPr>
                <w:lang w:val="en-US"/>
              </w:rPr>
              <w:t xml:space="preserve">    inherited Init;</w:t>
            </w:r>
          </w:p>
          <w:p w14:paraId="0652FF52" w14:textId="77777777" w:rsidR="00166B38" w:rsidRPr="00166B38" w:rsidRDefault="00166B38" w:rsidP="00166B38">
            <w:pPr>
              <w:pStyle w:val="aff"/>
              <w:rPr>
                <w:lang w:val="en-US"/>
              </w:rPr>
            </w:pPr>
          </w:p>
          <w:p w14:paraId="39198E35" w14:textId="60D2BAF5" w:rsidR="00166B38" w:rsidRPr="00166B38" w:rsidRDefault="00166B38" w:rsidP="00166B38">
            <w:pPr>
              <w:pStyle w:val="aff"/>
              <w:rPr>
                <w:lang w:val="en-US"/>
              </w:rPr>
            </w:pPr>
            <w:r w:rsidRPr="00166B38">
              <w:rPr>
                <w:lang w:val="en-US"/>
              </w:rPr>
              <w:t xml:space="preserve">    </w:t>
            </w:r>
            <w:r w:rsidRPr="00465730">
              <w:rPr>
                <w:lang w:val="en-US"/>
              </w:rPr>
              <w:t xml:space="preserve">Accuracy   </w:t>
            </w:r>
            <w:r w:rsidRPr="00166B38">
              <w:rPr>
                <w:lang w:val="en-US"/>
              </w:rPr>
              <w:t xml:space="preserve">  = AddField(</w:t>
            </w:r>
            <w:r w:rsidRPr="00465730">
              <w:rPr>
                <w:lang w:val="en-US"/>
              </w:rPr>
              <w:t xml:space="preserve">Accuracy   </w:t>
            </w:r>
            <w:r w:rsidRPr="00166B38">
              <w:rPr>
                <w:lang w:val="en-US"/>
              </w:rPr>
              <w:t xml:space="preserve">  , '</w:t>
            </w:r>
            <w:r>
              <w:t>Точность</w:t>
            </w:r>
            <w:r w:rsidRPr="00166B38">
              <w:rPr>
                <w:lang w:val="en-US"/>
              </w:rPr>
              <w:t>'     );</w:t>
            </w:r>
          </w:p>
          <w:p w14:paraId="2616FC10" w14:textId="7EA580A0" w:rsidR="00166B38" w:rsidRPr="00D34C2A" w:rsidRDefault="00166B38" w:rsidP="00166B38">
            <w:pPr>
              <w:pStyle w:val="aff"/>
              <w:rPr>
                <w:lang w:val="en-US"/>
              </w:rPr>
            </w:pPr>
            <w:r w:rsidRPr="00D34C2A">
              <w:rPr>
                <w:lang w:val="en-US"/>
              </w:rPr>
              <w:t xml:space="preserve">    …</w:t>
            </w:r>
          </w:p>
          <w:p w14:paraId="37881C4E" w14:textId="77777777" w:rsidR="00166B38" w:rsidRDefault="00166B38" w:rsidP="00166B38">
            <w:pPr>
              <w:pStyle w:val="aff"/>
              <w:rPr>
                <w:lang w:val="en-US"/>
              </w:rPr>
            </w:pPr>
          </w:p>
          <w:p w14:paraId="55444F9A" w14:textId="77777777" w:rsidR="00166B38" w:rsidRDefault="00166B38" w:rsidP="00166B38">
            <w:pPr>
              <w:pStyle w:val="aff"/>
              <w:rPr>
                <w:lang w:val="en-US"/>
              </w:rPr>
            </w:pPr>
            <w:r w:rsidRPr="00166B38">
              <w:rPr>
                <w:lang w:val="en-US"/>
              </w:rPr>
              <w:t xml:space="preserve">  end;</w:t>
            </w:r>
          </w:p>
          <w:p w14:paraId="20383B3A" w14:textId="77777777" w:rsidR="00166B38" w:rsidRDefault="00166B38" w:rsidP="00166B38">
            <w:pPr>
              <w:pStyle w:val="aff"/>
              <w:rPr>
                <w:lang w:val="en-US"/>
              </w:rPr>
            </w:pPr>
          </w:p>
          <w:p w14:paraId="4784F5C9" w14:textId="1B688563" w:rsidR="00166B38" w:rsidRPr="00166B38" w:rsidRDefault="00166B38" w:rsidP="00166B38">
            <w:pPr>
              <w:pStyle w:val="aff"/>
            </w:pPr>
            <w:r>
              <w:t>…</w:t>
            </w:r>
          </w:p>
        </w:tc>
      </w:tr>
    </w:tbl>
    <w:p w14:paraId="5388CD4D" w14:textId="77777777" w:rsidR="00166B38" w:rsidRPr="00166B38" w:rsidRDefault="00166B38" w:rsidP="00566141">
      <w:pPr>
        <w:pStyle w:val="a5"/>
      </w:pPr>
    </w:p>
    <w:p w14:paraId="5DE59F5A" w14:textId="26FA5BAF" w:rsidR="00DE5C25" w:rsidRDefault="00DE5C25" w:rsidP="00566141">
      <w:pPr>
        <w:pStyle w:val="a5"/>
      </w:pPr>
    </w:p>
    <w:p w14:paraId="6D9C13A6" w14:textId="062476B8" w:rsidR="00CA3167" w:rsidRDefault="00CA3167">
      <w:r>
        <w:br w:type="page"/>
      </w:r>
    </w:p>
    <w:p w14:paraId="3FEB1A0E" w14:textId="77777777" w:rsidR="00465730" w:rsidRDefault="00465730" w:rsidP="00566141">
      <w:pPr>
        <w:pStyle w:val="a5"/>
      </w:pPr>
    </w:p>
    <w:p w14:paraId="15D80118" w14:textId="09211D02" w:rsidR="0076127B" w:rsidRDefault="0076127B" w:rsidP="009F4C52">
      <w:pPr>
        <w:pStyle w:val="a5"/>
        <w:jc w:val="center"/>
      </w:pPr>
    </w:p>
    <w:p w14:paraId="1BD82865" w14:textId="73FD94B8" w:rsidR="00AD0416" w:rsidRDefault="00AD0416" w:rsidP="009F4C52">
      <w:pPr>
        <w:pStyle w:val="3-0"/>
      </w:pPr>
      <w:bookmarkStart w:id="51" w:name="_Toc73111385"/>
      <w:r>
        <w:t>Описание формы справочника</w:t>
      </w:r>
      <w:r w:rsidR="00065B4E">
        <w:rPr>
          <w:lang w:val="en-US"/>
        </w:rPr>
        <w:t xml:space="preserve"> </w:t>
      </w:r>
      <w:r w:rsidR="00065B4E">
        <w:t>валют</w:t>
      </w:r>
      <w:bookmarkEnd w:id="51"/>
    </w:p>
    <w:p w14:paraId="6DBF894D" w14:textId="736A5495" w:rsidR="00AD0416" w:rsidRDefault="00465730" w:rsidP="00566141">
      <w:pPr>
        <w:pStyle w:val="a5"/>
      </w:pPr>
      <w:r>
        <w:t xml:space="preserve">Создаем </w:t>
      </w:r>
      <w:r>
        <w:rPr>
          <w:lang w:val="en-US"/>
        </w:rPr>
        <w:t>Frm</w:t>
      </w:r>
      <w:r w:rsidRPr="00465730">
        <w:t>-</w:t>
      </w:r>
      <w:r>
        <w:t xml:space="preserve">класс </w:t>
      </w:r>
      <w:r>
        <w:rPr>
          <w:lang w:val="en-US"/>
        </w:rPr>
        <w:t>Cur</w:t>
      </w:r>
      <w:r w:rsidRPr="00465730">
        <w:t xml:space="preserve"> </w:t>
      </w:r>
      <w:r>
        <w:t>и модифицируем заготовку:</w:t>
      </w:r>
    </w:p>
    <w:p w14:paraId="513BDD47" w14:textId="77777777" w:rsidR="00465730" w:rsidRPr="00465730" w:rsidRDefault="00465730" w:rsidP="00566141">
      <w:pPr>
        <w:pStyle w:val="a5"/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627"/>
      </w:tblGrid>
      <w:tr w:rsidR="00AD0416" w14:paraId="16A0ACC4" w14:textId="77777777" w:rsidTr="00B34BAC">
        <w:tc>
          <w:tcPr>
            <w:tcW w:w="96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AACF42E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>class inherited Com.Frm.ICodeName "Валюта";</w:t>
            </w:r>
          </w:p>
          <w:p w14:paraId="78204FAA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</w:p>
          <w:p w14:paraId="0A9D2D7D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>inclass public</w:t>
            </w:r>
          </w:p>
          <w:p w14:paraId="4AE6CA49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</w:p>
          <w:p w14:paraId="12EB1D00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 xml:space="preserve">  var UseResource :Logical := true;</w:t>
            </w:r>
          </w:p>
          <w:p w14:paraId="60C4519B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  <w:r w:rsidRPr="00AD0416">
              <w:rPr>
                <w:lang w:val="en-US"/>
              </w:rPr>
              <w:t xml:space="preserve">  var RecordClass :Class Com.Rec.CodeName := Rec.Cur;</w:t>
            </w:r>
          </w:p>
          <w:p w14:paraId="667B8185" w14:textId="77777777" w:rsidR="00AD0416" w:rsidRPr="00AD0416" w:rsidRDefault="00AD0416" w:rsidP="00AD0416">
            <w:pPr>
              <w:pStyle w:val="aff"/>
              <w:rPr>
                <w:lang w:val="en-US"/>
              </w:rPr>
            </w:pPr>
          </w:p>
          <w:p w14:paraId="65B61DC3" w14:textId="2B24BFD5" w:rsidR="00AD0416" w:rsidRDefault="00AD0416" w:rsidP="00AD0416">
            <w:pPr>
              <w:pStyle w:val="aff"/>
            </w:pPr>
            <w:r w:rsidRPr="00AD0416">
              <w:rPr>
                <w:lang w:val="en-US"/>
              </w:rPr>
              <w:t>end</w:t>
            </w:r>
          </w:p>
        </w:tc>
      </w:tr>
    </w:tbl>
    <w:p w14:paraId="77F1CD79" w14:textId="77777777" w:rsidR="00166B38" w:rsidRDefault="00166B38" w:rsidP="00566141">
      <w:pPr>
        <w:pStyle w:val="a5"/>
      </w:pPr>
    </w:p>
    <w:p w14:paraId="11BB7B69" w14:textId="2138C0CB" w:rsidR="00CA3167" w:rsidRDefault="00EE6B3E" w:rsidP="00566141">
      <w:pPr>
        <w:pStyle w:val="a5"/>
      </w:pPr>
      <w:r>
        <w:t xml:space="preserve">В файле ресурсов </w:t>
      </w:r>
      <w:r w:rsidR="00166B38">
        <w:t>в</w:t>
      </w:r>
      <w:r>
        <w:t xml:space="preserve"> </w:t>
      </w:r>
      <w:r>
        <w:rPr>
          <w:lang w:val="en-US"/>
        </w:rPr>
        <w:t>EdtRec</w:t>
      </w:r>
      <w:r>
        <w:t xml:space="preserve"> указываем класс </w:t>
      </w:r>
      <w:r w:rsidR="00950B2F">
        <w:t xml:space="preserve">соответствующей записи </w:t>
      </w:r>
      <w:r w:rsidR="00F16AF7">
        <w:t>(</w:t>
      </w:r>
      <w:r>
        <w:rPr>
          <w:lang w:val="en-US"/>
        </w:rPr>
        <w:t>Rec</w:t>
      </w:r>
      <w:r>
        <w:t>.</w:t>
      </w:r>
      <w:r>
        <w:rPr>
          <w:lang w:val="en-US"/>
        </w:rPr>
        <w:t>Cur</w:t>
      </w:r>
      <w:r w:rsidR="00F16AF7">
        <w:t>)</w:t>
      </w:r>
      <w:r w:rsidR="00CA3167">
        <w:t>, з</w:t>
      </w:r>
      <w:r>
        <w:t>атем переходим в</w:t>
      </w:r>
      <w:r w:rsidR="00950B2F">
        <w:t>о</w:t>
      </w:r>
      <w:r>
        <w:t xml:space="preserve"> фрейм полей</w:t>
      </w:r>
      <w:r w:rsidR="00CA3167">
        <w:t>, включаем</w:t>
      </w:r>
      <w:r w:rsidR="000D6E08">
        <w:t xml:space="preserve"> видимость пол</w:t>
      </w:r>
      <w:r w:rsidR="00CA3167">
        <w:t>ей</w:t>
      </w:r>
      <w:r w:rsidR="000D6E08">
        <w:t xml:space="preserve"> </w:t>
      </w:r>
      <w:r w:rsidR="00CA3167">
        <w:rPr>
          <w:lang w:val="en-US"/>
        </w:rPr>
        <w:t>Code</w:t>
      </w:r>
      <w:r w:rsidR="00CA3167" w:rsidRPr="00CA3167">
        <w:t xml:space="preserve"> </w:t>
      </w:r>
      <w:r w:rsidR="00CA3167">
        <w:t xml:space="preserve">и </w:t>
      </w:r>
      <w:r w:rsidR="000D6E08">
        <w:rPr>
          <w:lang w:val="en-US"/>
        </w:rPr>
        <w:t>Name</w:t>
      </w:r>
      <w:r w:rsidR="000D6E08">
        <w:t xml:space="preserve">. </w:t>
      </w:r>
      <w:r w:rsidR="00CA3167">
        <w:t>Для размещения дополнительных полей справочника добавим группу:</w:t>
      </w:r>
    </w:p>
    <w:p w14:paraId="47491331" w14:textId="77777777" w:rsidR="00CA3167" w:rsidRDefault="00CA3167" w:rsidP="00566141">
      <w:pPr>
        <w:pStyle w:val="a5"/>
      </w:pPr>
    </w:p>
    <w:p w14:paraId="0BA6408B" w14:textId="20D8D495" w:rsidR="00CA3167" w:rsidRDefault="00CA3167" w:rsidP="00566141">
      <w:pPr>
        <w:pStyle w:val="a5"/>
      </w:pPr>
      <w:r>
        <w:rPr>
          <w:noProof/>
          <w:lang w:eastAsia="ru-RU"/>
        </w:rPr>
        <w:drawing>
          <wp:inline distT="0" distB="0" distL="0" distR="0" wp14:anchorId="26B7BB0D" wp14:editId="63E9F13E">
            <wp:extent cx="6109335" cy="4425950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442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163D2" w14:textId="77777777" w:rsidR="00CA3167" w:rsidRDefault="00CA3167" w:rsidP="00566141">
      <w:pPr>
        <w:pStyle w:val="a5"/>
      </w:pPr>
    </w:p>
    <w:p w14:paraId="159C7ED0" w14:textId="77777777" w:rsidR="00CA3167" w:rsidRDefault="00CA3167" w:rsidP="00566141">
      <w:pPr>
        <w:pStyle w:val="a5"/>
      </w:pPr>
    </w:p>
    <w:p w14:paraId="0258E726" w14:textId="77777777" w:rsidR="00CA3167" w:rsidRDefault="00CA3167" w:rsidP="00566141">
      <w:pPr>
        <w:pStyle w:val="a5"/>
      </w:pPr>
    </w:p>
    <w:p w14:paraId="01950F62" w14:textId="77777777" w:rsidR="00CA3167" w:rsidRDefault="00CA3167" w:rsidP="00566141">
      <w:pPr>
        <w:pStyle w:val="a5"/>
      </w:pPr>
    </w:p>
    <w:p w14:paraId="5C40FBA8" w14:textId="0F116244" w:rsidR="00F16AF7" w:rsidRDefault="00F16AF7" w:rsidP="00566141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4729A34D" wp14:editId="59DD04E3">
            <wp:extent cx="5976620" cy="4624705"/>
            <wp:effectExtent l="0" t="0" r="508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620" cy="462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B5FA0" w14:textId="1F5AFF23" w:rsidR="00F16AF7" w:rsidRDefault="00F16AF7" w:rsidP="00566141">
      <w:pPr>
        <w:pStyle w:val="a5"/>
      </w:pPr>
      <w:r>
        <w:t>и зададим необходимые параметры:</w:t>
      </w:r>
    </w:p>
    <w:p w14:paraId="00FA98F1" w14:textId="78029303" w:rsidR="00F16AF7" w:rsidRDefault="00F16AF7" w:rsidP="00F16AF7">
      <w:pPr>
        <w:pStyle w:val="2-"/>
      </w:pPr>
      <w:r>
        <w:t>адаптивность (автоматическое масштабирование по горизонтали)</w:t>
      </w:r>
    </w:p>
    <w:p w14:paraId="15CEDC05" w14:textId="7652F558" w:rsidR="00F16AF7" w:rsidRDefault="00F16AF7" w:rsidP="00F16AF7">
      <w:pPr>
        <w:pStyle w:val="2-"/>
      </w:pPr>
      <w:r>
        <w:t>минимальную и максимальную ширину – пределы масштабирования</w:t>
      </w:r>
    </w:p>
    <w:p w14:paraId="679B1A51" w14:textId="522E3585" w:rsidR="00F16AF7" w:rsidRDefault="00F16AF7" w:rsidP="00F16AF7">
      <w:pPr>
        <w:pStyle w:val="2-"/>
      </w:pPr>
      <w:r>
        <w:t>расположение вложенных элементов «в колонку»</w:t>
      </w:r>
    </w:p>
    <w:p w14:paraId="55A7CDEA" w14:textId="77777777" w:rsidR="00F16AF7" w:rsidRDefault="00F16AF7" w:rsidP="00566141">
      <w:pPr>
        <w:pStyle w:val="a5"/>
      </w:pPr>
    </w:p>
    <w:p w14:paraId="372D35F3" w14:textId="3160479B" w:rsidR="00AD0416" w:rsidRPr="00CA3167" w:rsidRDefault="000D6E08" w:rsidP="00566141">
      <w:pPr>
        <w:pStyle w:val="a5"/>
      </w:pPr>
      <w:r>
        <w:t>После</w:t>
      </w:r>
      <w:r w:rsidRPr="00CA3167">
        <w:t xml:space="preserve"> </w:t>
      </w:r>
      <w:r>
        <w:t>этого</w:t>
      </w:r>
      <w:r w:rsidR="00EE6B3E" w:rsidRPr="00CA3167">
        <w:t xml:space="preserve"> </w:t>
      </w:r>
      <w:r w:rsidR="00CA3167">
        <w:t xml:space="preserve">в созданную группу </w:t>
      </w:r>
      <w:r w:rsidR="00EE6B3E">
        <w:t>добавляем</w:t>
      </w:r>
      <w:r w:rsidR="00EE6B3E" w:rsidRPr="00CA3167">
        <w:t xml:space="preserve"> </w:t>
      </w:r>
      <w:r w:rsidR="00EE6B3E">
        <w:t>компоненты</w:t>
      </w:r>
      <w:r w:rsidR="00EE6B3E" w:rsidRPr="00CA3167">
        <w:t xml:space="preserve"> </w:t>
      </w:r>
      <w:r w:rsidR="00CA3167">
        <w:t xml:space="preserve">для редактирования полей записи </w:t>
      </w:r>
      <w:r w:rsidR="00EE6B3E">
        <w:rPr>
          <w:lang w:val="en-US"/>
        </w:rPr>
        <w:t>BaseUnit</w:t>
      </w:r>
      <w:r w:rsidR="00EE6B3E" w:rsidRPr="00CA3167">
        <w:t xml:space="preserve">, </w:t>
      </w:r>
      <w:r w:rsidR="00EE6B3E">
        <w:rPr>
          <w:lang w:val="en-US"/>
        </w:rPr>
        <w:t>Rate</w:t>
      </w:r>
      <w:r w:rsidR="00EE6B3E" w:rsidRPr="00CA3167">
        <w:t xml:space="preserve">, </w:t>
      </w:r>
      <w:r w:rsidR="00EE6B3E">
        <w:rPr>
          <w:lang w:val="en-US"/>
        </w:rPr>
        <w:t>Accuracy</w:t>
      </w:r>
      <w:r w:rsidR="00EE6B3E" w:rsidRPr="00CA3167">
        <w:t xml:space="preserve">, </w:t>
      </w:r>
      <w:r w:rsidR="00EE6B3E">
        <w:rPr>
          <w:lang w:val="en-US"/>
        </w:rPr>
        <w:t>ToMultiply</w:t>
      </w:r>
      <w:r w:rsidR="00EE6B3E" w:rsidRPr="00CA3167">
        <w:t xml:space="preserve"> </w:t>
      </w:r>
      <w:r w:rsidR="00EE6B3E">
        <w:t>и</w:t>
      </w:r>
      <w:r w:rsidR="00EE6B3E" w:rsidRPr="00CA3167">
        <w:t xml:space="preserve"> </w:t>
      </w:r>
      <w:r w:rsidR="00EE6B3E">
        <w:rPr>
          <w:lang w:val="en-US"/>
        </w:rPr>
        <w:t>AlterName</w:t>
      </w:r>
      <w:r w:rsidR="00EE6B3E" w:rsidRPr="00CA3167">
        <w:t xml:space="preserve">. </w:t>
      </w:r>
      <w:r w:rsidR="00EE6B3E">
        <w:t>Все</w:t>
      </w:r>
      <w:r w:rsidR="00EE6B3E" w:rsidRPr="00CA3167">
        <w:t xml:space="preserve"> </w:t>
      </w:r>
      <w:r w:rsidR="00EE6B3E">
        <w:t>они</w:t>
      </w:r>
      <w:r w:rsidR="00EE6B3E" w:rsidRPr="00CA3167">
        <w:t xml:space="preserve">, </w:t>
      </w:r>
      <w:r w:rsidR="00EE6B3E">
        <w:t>кроме</w:t>
      </w:r>
      <w:r w:rsidR="00EE6B3E" w:rsidRPr="00CA3167">
        <w:t xml:space="preserve"> </w:t>
      </w:r>
      <w:r w:rsidR="00EE6B3E">
        <w:rPr>
          <w:lang w:val="en-US"/>
        </w:rPr>
        <w:t>ToMultiply</w:t>
      </w:r>
      <w:r w:rsidR="00EE6B3E" w:rsidRPr="00CA3167">
        <w:t xml:space="preserve">, </w:t>
      </w:r>
      <w:r w:rsidR="00EE6B3E">
        <w:t>будут</w:t>
      </w:r>
      <w:r w:rsidR="00EE6B3E" w:rsidRPr="00CA3167">
        <w:t xml:space="preserve"> </w:t>
      </w:r>
      <w:r w:rsidR="00EE6B3E">
        <w:t>класса</w:t>
      </w:r>
      <w:r w:rsidR="00EE6B3E" w:rsidRPr="00CA3167">
        <w:t xml:space="preserve"> </w:t>
      </w:r>
      <w:r w:rsidR="00EE6B3E">
        <w:rPr>
          <w:lang w:val="en-US"/>
        </w:rPr>
        <w:t>Com</w:t>
      </w:r>
      <w:r w:rsidR="00EE6B3E" w:rsidRPr="00CA3167">
        <w:t>.</w:t>
      </w:r>
      <w:r w:rsidR="00EE6B3E">
        <w:rPr>
          <w:lang w:val="en-US"/>
        </w:rPr>
        <w:t>Ctrl</w:t>
      </w:r>
      <w:r w:rsidR="00EE6B3E" w:rsidRPr="00CA3167">
        <w:t>.</w:t>
      </w:r>
      <w:r w:rsidR="00EE6B3E">
        <w:rPr>
          <w:lang w:val="en-US"/>
        </w:rPr>
        <w:t>IEdit</w:t>
      </w:r>
      <w:r w:rsidR="00EE6B3E" w:rsidRPr="00CA3167">
        <w:t xml:space="preserve">. </w:t>
      </w:r>
      <w:r w:rsidR="00EE6B3E">
        <w:t>Компонент</w:t>
      </w:r>
      <w:r w:rsidR="00EE6B3E" w:rsidRPr="00CA3167">
        <w:t xml:space="preserve"> </w:t>
      </w:r>
      <w:r w:rsidR="00EE6B3E">
        <w:rPr>
          <w:lang w:val="en-US"/>
        </w:rPr>
        <w:t>ToMultiply</w:t>
      </w:r>
      <w:r w:rsidR="00EE6B3E" w:rsidRPr="00CA3167">
        <w:t xml:space="preserve"> – </w:t>
      </w:r>
      <w:r w:rsidR="00EE6B3E">
        <w:rPr>
          <w:lang w:val="en-US"/>
        </w:rPr>
        <w:t>Com</w:t>
      </w:r>
      <w:r w:rsidR="00EE6B3E" w:rsidRPr="00CA3167">
        <w:t>.</w:t>
      </w:r>
      <w:r w:rsidR="00EE6B3E">
        <w:rPr>
          <w:lang w:val="en-US"/>
        </w:rPr>
        <w:t>Ctrl</w:t>
      </w:r>
      <w:r w:rsidR="00EE6B3E" w:rsidRPr="00CA3167">
        <w:t>.</w:t>
      </w:r>
      <w:r w:rsidR="00EE6B3E">
        <w:rPr>
          <w:lang w:val="en-US"/>
        </w:rPr>
        <w:t>ICheckBox</w:t>
      </w:r>
      <w:r w:rsidR="00EE6B3E" w:rsidRPr="00CA3167">
        <w:t>.</w:t>
      </w:r>
      <w:r w:rsidR="00950B2F" w:rsidRPr="00CA3167">
        <w:t xml:space="preserve"> </w:t>
      </w:r>
      <w:r w:rsidR="00950B2F">
        <w:t>Имя</w:t>
      </w:r>
      <w:r w:rsidR="00950B2F" w:rsidRPr="00CA3167">
        <w:t xml:space="preserve"> </w:t>
      </w:r>
      <w:r w:rsidR="00950B2F">
        <w:t>компонента</w:t>
      </w:r>
      <w:r w:rsidR="00950B2F" w:rsidRPr="00CA3167">
        <w:t xml:space="preserve"> </w:t>
      </w:r>
      <w:r w:rsidR="00950B2F">
        <w:t>указывается</w:t>
      </w:r>
      <w:r w:rsidR="00950B2F" w:rsidRPr="00CA3167">
        <w:t xml:space="preserve"> </w:t>
      </w:r>
      <w:r w:rsidR="00950B2F">
        <w:t>в</w:t>
      </w:r>
      <w:r w:rsidR="00950B2F" w:rsidRPr="00CA3167">
        <w:t xml:space="preserve"> </w:t>
      </w:r>
      <w:r w:rsidR="00950B2F">
        <w:t>поле</w:t>
      </w:r>
      <w:r w:rsidR="00950B2F" w:rsidRPr="00CA3167">
        <w:t xml:space="preserve"> </w:t>
      </w:r>
      <w:r w:rsidR="00950B2F">
        <w:rPr>
          <w:lang w:val="en-US"/>
        </w:rPr>
        <w:t>Name</w:t>
      </w:r>
      <w:r w:rsidR="00950B2F" w:rsidRPr="00CA3167">
        <w:t xml:space="preserve">, </w:t>
      </w:r>
      <w:r w:rsidR="00950B2F">
        <w:t>заголовок</w:t>
      </w:r>
      <w:r w:rsidR="00950B2F" w:rsidRPr="00CA3167">
        <w:t xml:space="preserve"> (</w:t>
      </w:r>
      <w:r w:rsidR="00950B2F">
        <w:t>надпись</w:t>
      </w:r>
      <w:r w:rsidR="00950B2F" w:rsidRPr="00CA3167">
        <w:t xml:space="preserve"> </w:t>
      </w:r>
      <w:r w:rsidR="00950B2F">
        <w:t>на</w:t>
      </w:r>
      <w:r w:rsidR="00950B2F" w:rsidRPr="00CA3167">
        <w:t xml:space="preserve"> </w:t>
      </w:r>
      <w:r w:rsidR="00950B2F">
        <w:t>форме</w:t>
      </w:r>
      <w:r w:rsidR="00950B2F" w:rsidRPr="00CA3167">
        <w:t>)</w:t>
      </w:r>
      <w:r w:rsidR="003B53DB" w:rsidRPr="00CA3167">
        <w:t xml:space="preserve"> </w:t>
      </w:r>
      <w:r w:rsidR="00950B2F" w:rsidRPr="00CA3167">
        <w:t xml:space="preserve">– </w:t>
      </w:r>
      <w:r w:rsidR="00950B2F">
        <w:t>в</w:t>
      </w:r>
      <w:r w:rsidR="00950B2F" w:rsidRPr="00CA3167">
        <w:t xml:space="preserve"> </w:t>
      </w:r>
      <w:r w:rsidR="00950B2F">
        <w:rPr>
          <w:lang w:val="en-US"/>
        </w:rPr>
        <w:t>Caption</w:t>
      </w:r>
      <w:r w:rsidR="00950B2F" w:rsidRPr="00CA3167">
        <w:t xml:space="preserve">, </w:t>
      </w:r>
      <w:r w:rsidR="00950B2F">
        <w:t>в</w:t>
      </w:r>
      <w:r w:rsidR="00950B2F" w:rsidRPr="00CA3167">
        <w:t xml:space="preserve"> </w:t>
      </w:r>
      <w:r w:rsidR="00950B2F">
        <w:t>строке</w:t>
      </w:r>
      <w:r w:rsidR="00950B2F" w:rsidRPr="00CA3167">
        <w:t xml:space="preserve"> </w:t>
      </w:r>
      <w:r w:rsidR="00950B2F">
        <w:rPr>
          <w:lang w:val="en-US"/>
        </w:rPr>
        <w:t>Field</w:t>
      </w:r>
      <w:r w:rsidR="00950B2F" w:rsidRPr="00CA3167">
        <w:t xml:space="preserve"> </w:t>
      </w:r>
      <w:r w:rsidR="00950B2F">
        <w:t>указывается</w:t>
      </w:r>
      <w:r w:rsidR="00950B2F" w:rsidRPr="00CA3167">
        <w:t xml:space="preserve"> </w:t>
      </w:r>
      <w:r w:rsidR="00CA3167">
        <w:t>редактируемое</w:t>
      </w:r>
      <w:r w:rsidR="00CA3167" w:rsidRPr="00CA3167">
        <w:t xml:space="preserve"> </w:t>
      </w:r>
      <w:r w:rsidR="00CA3167">
        <w:t xml:space="preserve"> </w:t>
      </w:r>
      <w:r w:rsidR="00950B2F">
        <w:t>поле</w:t>
      </w:r>
      <w:r w:rsidR="00950B2F" w:rsidRPr="00CA3167">
        <w:t xml:space="preserve"> </w:t>
      </w:r>
      <w:r w:rsidR="00950B2F">
        <w:t>записи</w:t>
      </w:r>
      <w:r w:rsidR="00950B2F" w:rsidRPr="00CA3167">
        <w:t>.</w:t>
      </w:r>
    </w:p>
    <w:p w14:paraId="13A65B03" w14:textId="7FD63FBC" w:rsidR="00621492" w:rsidRDefault="003B53DB" w:rsidP="00566141">
      <w:pPr>
        <w:pStyle w:val="a5"/>
      </w:pPr>
      <w:r>
        <w:t xml:space="preserve">Описание компонента </w:t>
      </w:r>
      <w:r>
        <w:rPr>
          <w:lang w:val="en-US"/>
        </w:rPr>
        <w:t>ToMultiply</w:t>
      </w:r>
      <w:r>
        <w:t>, например, выглядит следующим образом:</w:t>
      </w:r>
    </w:p>
    <w:p w14:paraId="6879D358" w14:textId="1948E931" w:rsidR="003B53DB" w:rsidRDefault="003B53DB" w:rsidP="009F4C52">
      <w:pPr>
        <w:pStyle w:val="a5"/>
        <w:jc w:val="center"/>
      </w:pPr>
    </w:p>
    <w:p w14:paraId="7304194A" w14:textId="7B1AB079" w:rsidR="002F7A33" w:rsidRDefault="002F7A33">
      <w:r>
        <w:br w:type="page"/>
      </w:r>
      <w:r w:rsidR="00DA3005">
        <w:rPr>
          <w:noProof/>
          <w:lang w:eastAsia="ru-RU"/>
        </w:rPr>
        <w:lastRenderedPageBreak/>
        <w:drawing>
          <wp:inline distT="0" distB="0" distL="0" distR="0" wp14:anchorId="35261DF5" wp14:editId="27E38011">
            <wp:extent cx="5499735" cy="503555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735" cy="503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110CF" w14:textId="34C664A5" w:rsidR="00DA3005" w:rsidRDefault="00DA3005"/>
    <w:p w14:paraId="3A0FCCCF" w14:textId="21F47671" w:rsidR="00DA3005" w:rsidRPr="00DA3005" w:rsidRDefault="00DA3005">
      <w:r>
        <w:t>Для проверки результата запустим сессию (</w:t>
      </w:r>
      <w:r>
        <w:rPr>
          <w:lang w:val="en-US"/>
        </w:rPr>
        <w:t>F</w:t>
      </w:r>
      <w:r w:rsidRPr="00DA3005">
        <w:t xml:space="preserve">9) </w:t>
      </w:r>
      <w:r>
        <w:t>и вызовем форму (</w:t>
      </w:r>
      <w:r>
        <w:rPr>
          <w:lang w:val="en-US"/>
        </w:rPr>
        <w:t>Alt</w:t>
      </w:r>
      <w:r w:rsidRPr="00DA3005">
        <w:t>+</w:t>
      </w:r>
      <w:r>
        <w:rPr>
          <w:lang w:val="en-US"/>
        </w:rPr>
        <w:t>B</w:t>
      </w:r>
      <w:r w:rsidRPr="00DA3005">
        <w:t>):</w:t>
      </w:r>
    </w:p>
    <w:p w14:paraId="10D0A16D" w14:textId="3324A50C" w:rsidR="00DA3005" w:rsidRPr="00DA3005" w:rsidRDefault="00DA3005">
      <w:r>
        <w:rPr>
          <w:noProof/>
          <w:lang w:eastAsia="ru-RU"/>
        </w:rPr>
        <w:lastRenderedPageBreak/>
        <w:drawing>
          <wp:inline distT="0" distB="0" distL="0" distR="0" wp14:anchorId="1FDC99E6" wp14:editId="49FA04B5">
            <wp:extent cx="6119495" cy="61785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617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121FC" w14:textId="090F0DA8" w:rsidR="00DA3005" w:rsidRDefault="00DA3005"/>
    <w:p w14:paraId="218B8AE6" w14:textId="6937B17D" w:rsidR="00DA3005" w:rsidRPr="00DA3005" w:rsidRDefault="00DA3005">
      <w:r>
        <w:t>Внешний вид построенной формы (размеры, расположение элементов) предлагается улучшить самостоятельно</w:t>
      </w:r>
    </w:p>
    <w:p w14:paraId="2203D2C3" w14:textId="51ED0537" w:rsidR="00DA3005" w:rsidRDefault="00DA3005"/>
    <w:p w14:paraId="0CEDFF00" w14:textId="020993BA" w:rsidR="00DA3005" w:rsidRDefault="00DA3005"/>
    <w:p w14:paraId="4474E55E" w14:textId="2CDF7E2B" w:rsidR="00DA3005" w:rsidRDefault="00DA3005"/>
    <w:p w14:paraId="14F81117" w14:textId="686E31E4" w:rsidR="00DA3005" w:rsidRDefault="00DA3005"/>
    <w:p w14:paraId="667CD530" w14:textId="495EA578" w:rsidR="00DA3005" w:rsidRDefault="00DA3005"/>
    <w:p w14:paraId="4EFED2B8" w14:textId="4A8E3505" w:rsidR="00DA3005" w:rsidRDefault="00DA3005"/>
    <w:p w14:paraId="4C94F0D5" w14:textId="089D7CE7" w:rsidR="00DA3005" w:rsidRDefault="00DA3005"/>
    <w:p w14:paraId="1CCD6F14" w14:textId="17BFE66E" w:rsidR="00DA3005" w:rsidRDefault="00DA3005"/>
    <w:p w14:paraId="012FA3BC" w14:textId="60D76928" w:rsidR="003309F5" w:rsidRDefault="003309F5" w:rsidP="009F4C52">
      <w:pPr>
        <w:pStyle w:val="3-0"/>
      </w:pPr>
      <w:bookmarkStart w:id="52" w:name="_Toc73111386"/>
      <w:r>
        <w:lastRenderedPageBreak/>
        <w:t>Описание списочного представления</w:t>
      </w:r>
      <w:bookmarkEnd w:id="52"/>
    </w:p>
    <w:p w14:paraId="3E887660" w14:textId="02646D85" w:rsidR="003309F5" w:rsidRDefault="00DA3005" w:rsidP="00566141">
      <w:pPr>
        <w:pStyle w:val="a5"/>
      </w:pPr>
      <w:r>
        <w:t xml:space="preserve">Создаем </w:t>
      </w:r>
      <w:r w:rsidR="003309F5">
        <w:rPr>
          <w:lang w:val="en-US"/>
        </w:rPr>
        <w:t>Tab</w:t>
      </w:r>
      <w:r>
        <w:t xml:space="preserve"> - класс  </w:t>
      </w:r>
      <w:r w:rsidR="003309F5">
        <w:rPr>
          <w:lang w:val="en-US"/>
        </w:rPr>
        <w:t>Cur</w:t>
      </w:r>
      <w:r>
        <w:t xml:space="preserve"> и модифицируем заготовку:</w:t>
      </w:r>
    </w:p>
    <w:p w14:paraId="61CA43EF" w14:textId="77777777" w:rsidR="00DA3005" w:rsidRPr="00D34C2A" w:rsidRDefault="00DA3005" w:rsidP="00566141">
      <w:pPr>
        <w:pStyle w:val="a5"/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627"/>
      </w:tblGrid>
      <w:tr w:rsidR="003309F5" w14:paraId="2224F9DB" w14:textId="77777777" w:rsidTr="00B34BAC">
        <w:tc>
          <w:tcPr>
            <w:tcW w:w="96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F77F28F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  <w:r w:rsidRPr="00DF565B">
              <w:rPr>
                <w:lang w:val="en-US"/>
              </w:rPr>
              <w:t>class inherited Com.Tab.CodeName "Валюты";</w:t>
            </w:r>
          </w:p>
          <w:p w14:paraId="07A103A3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</w:p>
          <w:p w14:paraId="471533B8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  <w:r w:rsidRPr="00DF565B">
              <w:rPr>
                <w:lang w:val="en-US"/>
              </w:rPr>
              <w:t>inclass public</w:t>
            </w:r>
          </w:p>
          <w:p w14:paraId="136DF9D4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</w:p>
          <w:p w14:paraId="7D1607A3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  <w:r w:rsidRPr="00DF565B">
              <w:rPr>
                <w:lang w:val="en-US"/>
              </w:rPr>
              <w:t xml:space="preserve">  var UseResource :Logical := true;</w:t>
            </w:r>
          </w:p>
          <w:p w14:paraId="512FFF4F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</w:p>
          <w:p w14:paraId="396266B8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  <w:r w:rsidRPr="00DF565B">
              <w:rPr>
                <w:lang w:val="en-US"/>
              </w:rPr>
              <w:t xml:space="preserve">  var RecordClass       :Class Com.Rec.IRecord  := Rec.Cur;</w:t>
            </w:r>
          </w:p>
          <w:p w14:paraId="0F0B85B3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  <w:r w:rsidRPr="00DF565B">
              <w:rPr>
                <w:lang w:val="en-US"/>
              </w:rPr>
              <w:t xml:space="preserve">  var EditorClass       :Class Com.Frm.IEditor  := Frm.Cur;</w:t>
            </w:r>
          </w:p>
          <w:p w14:paraId="4814EA3C" w14:textId="77777777" w:rsidR="00DF565B" w:rsidRPr="00DF565B" w:rsidRDefault="00DF565B" w:rsidP="00DF565B">
            <w:pPr>
              <w:pStyle w:val="aff"/>
              <w:rPr>
                <w:lang w:val="en-US"/>
              </w:rPr>
            </w:pPr>
          </w:p>
          <w:p w14:paraId="0504BF21" w14:textId="656AE134" w:rsidR="003309F5" w:rsidRDefault="00DF565B" w:rsidP="00DF565B">
            <w:pPr>
              <w:pStyle w:val="aff"/>
            </w:pPr>
            <w:r w:rsidRPr="00DF565B">
              <w:rPr>
                <w:lang w:val="en-US"/>
              </w:rPr>
              <w:t xml:space="preserve">end  </w:t>
            </w:r>
          </w:p>
        </w:tc>
      </w:tr>
    </w:tbl>
    <w:p w14:paraId="110B8643" w14:textId="6AA8EF8F" w:rsidR="00CC0B43" w:rsidRDefault="00CC0B43" w:rsidP="00CC0B43">
      <w:pPr>
        <w:pStyle w:val="a5"/>
      </w:pPr>
    </w:p>
    <w:p w14:paraId="6DFB1F22" w14:textId="2ACCFD39" w:rsidR="00CC0B43" w:rsidRPr="0048160B" w:rsidRDefault="00CC0B43" w:rsidP="00CC0B43">
      <w:pPr>
        <w:pStyle w:val="a5"/>
      </w:pPr>
      <w:r>
        <w:t>В редакторе ресурсов установим связь с записью:</w:t>
      </w:r>
    </w:p>
    <w:p w14:paraId="09DE3D15" w14:textId="2DD9FFEF" w:rsidR="00CC0B43" w:rsidRDefault="00CC0B43" w:rsidP="00CC0B43">
      <w:pPr>
        <w:pStyle w:val="a5"/>
      </w:pPr>
    </w:p>
    <w:p w14:paraId="1F3C3B3C" w14:textId="1D56F548" w:rsidR="00CC0B43" w:rsidRPr="00CC0B43" w:rsidRDefault="00CC0B43" w:rsidP="00CC0B43">
      <w:pPr>
        <w:pStyle w:val="a5"/>
      </w:pPr>
      <w:r>
        <w:rPr>
          <w:noProof/>
          <w:lang w:eastAsia="ru-RU"/>
        </w:rPr>
        <w:drawing>
          <wp:inline distT="0" distB="0" distL="0" distR="0" wp14:anchorId="17274899" wp14:editId="28DC0FCD">
            <wp:extent cx="6119495" cy="290068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30CCF" w14:textId="00CC1E2D" w:rsidR="00CC0B43" w:rsidRDefault="00CC0B43" w:rsidP="00CC0B43">
      <w:pPr>
        <w:pStyle w:val="a5"/>
      </w:pPr>
    </w:p>
    <w:p w14:paraId="31AE5833" w14:textId="153206CA" w:rsidR="00CC0B43" w:rsidRPr="00065B4E" w:rsidRDefault="0048160B" w:rsidP="00CC0B43">
      <w:pPr>
        <w:pStyle w:val="a5"/>
      </w:pPr>
      <w:r>
        <w:t>и добавим отображаемые поля</w:t>
      </w:r>
      <w:r w:rsidR="00FA77B4">
        <w:t xml:space="preserve"> (практически так же, как на форме)</w:t>
      </w:r>
      <w:r w:rsidR="00065B4E">
        <w:t xml:space="preserve"> – устанавливаем свойства </w:t>
      </w:r>
      <w:r w:rsidR="00065B4E">
        <w:rPr>
          <w:lang w:val="en-US"/>
        </w:rPr>
        <w:t>Name</w:t>
      </w:r>
      <w:r w:rsidR="00065B4E">
        <w:t>,</w:t>
      </w:r>
      <w:r w:rsidR="00065B4E" w:rsidRPr="00065B4E">
        <w:t xml:space="preserve"> </w:t>
      </w:r>
      <w:r w:rsidR="00065B4E">
        <w:rPr>
          <w:lang w:val="en-US"/>
        </w:rPr>
        <w:t>Caption</w:t>
      </w:r>
      <w:r w:rsidR="00065B4E" w:rsidRPr="00065B4E">
        <w:t xml:space="preserve"> </w:t>
      </w:r>
      <w:r w:rsidR="00065B4E">
        <w:t xml:space="preserve">и </w:t>
      </w:r>
      <w:r w:rsidR="00065B4E">
        <w:rPr>
          <w:lang w:val="en-US"/>
        </w:rPr>
        <w:t>Field</w:t>
      </w:r>
      <w:r w:rsidR="00FA77B4">
        <w:t>:</w:t>
      </w:r>
      <w:r w:rsidR="00D24AED">
        <w:t xml:space="preserve"> </w:t>
      </w:r>
    </w:p>
    <w:p w14:paraId="5B5B657F" w14:textId="5C5197E2" w:rsidR="00CC0B43" w:rsidRDefault="00CC0B43" w:rsidP="00CC0B43">
      <w:pPr>
        <w:pStyle w:val="a5"/>
      </w:pPr>
    </w:p>
    <w:p w14:paraId="413C9A0F" w14:textId="67BB096D" w:rsidR="00CC0B43" w:rsidRDefault="00065B4E" w:rsidP="00CC0B43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3E3AA736" wp14:editId="28553410">
            <wp:extent cx="5658485" cy="5539105"/>
            <wp:effectExtent l="0" t="0" r="0" b="444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85" cy="553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024B7" w14:textId="111D2593" w:rsidR="00CC0B43" w:rsidRDefault="00CC0B43" w:rsidP="00CC0B43">
      <w:pPr>
        <w:pStyle w:val="a5"/>
      </w:pPr>
    </w:p>
    <w:p w14:paraId="26372882" w14:textId="2D19CE3B" w:rsidR="00CC0B43" w:rsidRDefault="00CC0B43" w:rsidP="00CC0B43">
      <w:pPr>
        <w:pStyle w:val="a5"/>
      </w:pPr>
    </w:p>
    <w:p w14:paraId="68120ECC" w14:textId="22718DF3" w:rsidR="00065B4E" w:rsidRDefault="00FA77B4">
      <w:r>
        <w:t xml:space="preserve">Для проверки результата запускаем сессию </w:t>
      </w:r>
      <w:r w:rsidRPr="00FA77B4">
        <w:t>(</w:t>
      </w:r>
      <w:r>
        <w:rPr>
          <w:lang w:val="en-US"/>
        </w:rPr>
        <w:t>F</w:t>
      </w:r>
      <w:r w:rsidRPr="00FA77B4">
        <w:t xml:space="preserve">9) </w:t>
      </w:r>
      <w:r>
        <w:t>и открываем картотеку (</w:t>
      </w:r>
      <w:r>
        <w:rPr>
          <w:lang w:val="en-US"/>
        </w:rPr>
        <w:t>Alt</w:t>
      </w:r>
      <w:r w:rsidRPr="00FA77B4">
        <w:t>+</w:t>
      </w:r>
      <w:r>
        <w:rPr>
          <w:lang w:val="en-US"/>
        </w:rPr>
        <w:t>T</w:t>
      </w:r>
      <w:r w:rsidRPr="00FA77B4">
        <w:t>)</w:t>
      </w:r>
      <w:r w:rsidR="002D0A71" w:rsidRPr="002D0A71">
        <w:t>.</w:t>
      </w:r>
    </w:p>
    <w:p w14:paraId="0EE64595" w14:textId="1D161684" w:rsidR="002D0A71" w:rsidRPr="00D34C2A" w:rsidRDefault="002D0A71">
      <w:r>
        <w:t xml:space="preserve">Последовательность колонок таблицы определяется последовательностью размещения элементов в редакторе ресурсов. Размер колонок устанавливается системой по умолчанию и может быть изменен разработчиком (совйства </w:t>
      </w:r>
      <w:r>
        <w:rPr>
          <w:lang w:val="en-US"/>
        </w:rPr>
        <w:t>Width</w:t>
      </w:r>
      <w:r w:rsidRPr="002D0A71">
        <w:t xml:space="preserve">, </w:t>
      </w:r>
      <w:r>
        <w:rPr>
          <w:lang w:val="en-US"/>
        </w:rPr>
        <w:t>MinWidth</w:t>
      </w:r>
      <w:r w:rsidRPr="002D0A71">
        <w:t xml:space="preserve">, </w:t>
      </w:r>
      <w:r>
        <w:rPr>
          <w:lang w:val="en-US"/>
        </w:rPr>
        <w:t>MaxWidth</w:t>
      </w:r>
      <w:r w:rsidRPr="002D0A71">
        <w:t xml:space="preserve">). </w:t>
      </w:r>
      <w:r>
        <w:t xml:space="preserve">Пользователь также может в режиме сессии изменять порядок колонок («перетаскиванием») и их размер. </w:t>
      </w:r>
    </w:p>
    <w:p w14:paraId="6C4A2BAF" w14:textId="77777777" w:rsidR="00065B4E" w:rsidRDefault="00065B4E"/>
    <w:p w14:paraId="52098074" w14:textId="17CE9C2D" w:rsidR="00FA77B4" w:rsidRDefault="00FA77B4">
      <w:r>
        <w:br w:type="page"/>
      </w:r>
    </w:p>
    <w:p w14:paraId="2016DEE4" w14:textId="77777777" w:rsidR="00CC0B43" w:rsidRPr="00CC0B43" w:rsidRDefault="00CC0B43" w:rsidP="00CC0B43">
      <w:pPr>
        <w:pStyle w:val="a5"/>
      </w:pPr>
    </w:p>
    <w:p w14:paraId="2479C526" w14:textId="09AB709A" w:rsidR="0020256C" w:rsidRPr="002552FB" w:rsidRDefault="0020256C" w:rsidP="0020256C">
      <w:pPr>
        <w:pStyle w:val="2-0"/>
      </w:pPr>
      <w:bookmarkStart w:id="53" w:name="_Toc73111387"/>
      <w:r w:rsidRPr="002552FB">
        <w:t>Командное меню</w:t>
      </w:r>
      <w:bookmarkEnd w:id="53"/>
    </w:p>
    <w:p w14:paraId="6E8CF89A" w14:textId="1452A2DA" w:rsidR="0020256C" w:rsidRDefault="00065B4E" w:rsidP="0020256C">
      <w:pPr>
        <w:pStyle w:val="a5"/>
      </w:pPr>
      <w:r>
        <w:t>К</w:t>
      </w:r>
      <w:r w:rsidR="0020256C">
        <w:t>омандное меню обеспечивает</w:t>
      </w:r>
      <w:r>
        <w:t xml:space="preserve"> пользователю</w:t>
      </w:r>
      <w:r w:rsidR="0020256C">
        <w:t xml:space="preserve"> простой доступ к </w:t>
      </w:r>
      <w:r>
        <w:t>функционалу проекта.</w:t>
      </w:r>
      <w:r w:rsidR="0020256C">
        <w:t xml:space="preserve"> </w:t>
      </w:r>
    </w:p>
    <w:p w14:paraId="59C5CF5C" w14:textId="254EF774" w:rsidR="00065B4E" w:rsidRDefault="00065B4E" w:rsidP="0020256C">
      <w:pPr>
        <w:pStyle w:val="a5"/>
      </w:pPr>
      <w:r>
        <w:t xml:space="preserve">Меню в </w:t>
      </w:r>
      <w:r>
        <w:rPr>
          <w:lang w:val="en-US"/>
        </w:rPr>
        <w:t>Turbo</w:t>
      </w:r>
      <w:r w:rsidRPr="00065B4E">
        <w:t xml:space="preserve"> </w:t>
      </w:r>
      <w:r>
        <w:t>организовано иерархически: состоит из модулей (как правило, модуль содержит пункты, относящиеся к проекту), модули, в свою очередь, содержат панели (группы пунктов), панель включает в себя группы пунктов или команд. Каждая команда обеспечивает доступ к конкретной функции проекта, например – отображение картотеки, формы или отчета.</w:t>
      </w:r>
    </w:p>
    <w:p w14:paraId="312A15D2" w14:textId="147FD7E5" w:rsidR="0020256C" w:rsidRDefault="00065B4E" w:rsidP="0020256C">
      <w:pPr>
        <w:pStyle w:val="a5"/>
      </w:pPr>
      <w:r>
        <w:t>С</w:t>
      </w:r>
      <w:r w:rsidR="0020256C">
        <w:t>оздадим меню, состоящее из одного модуля (Домашняя бухгалтерия</w:t>
      </w:r>
      <w:r w:rsidR="0020256C" w:rsidRPr="003C38BB">
        <w:t>)</w:t>
      </w:r>
      <w:r w:rsidR="0020256C">
        <w:t xml:space="preserve"> с одной панелью</w:t>
      </w:r>
      <w:r w:rsidR="0020256C" w:rsidRPr="003C38BB">
        <w:t xml:space="preserve"> (</w:t>
      </w:r>
      <w:r w:rsidR="0020256C">
        <w:t>Учёт расходов</w:t>
      </w:r>
      <w:r w:rsidR="0020256C" w:rsidRPr="003C38BB">
        <w:t>)</w:t>
      </w:r>
      <w:r w:rsidR="0020256C">
        <w:t xml:space="preserve"> и группой команд для доступа к таблицам справочников (Справочники).</w:t>
      </w:r>
    </w:p>
    <w:p w14:paraId="2143135C" w14:textId="77777777" w:rsidR="002D0A71" w:rsidRDefault="0020256C" w:rsidP="002D0A71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22A8F029" wp14:editId="46121D33">
            <wp:extent cx="4448175" cy="1562100"/>
            <wp:effectExtent l="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C0B76" w14:textId="77777777" w:rsidR="002D0A71" w:rsidRDefault="002D0A71" w:rsidP="002D0A71">
      <w:pPr>
        <w:pStyle w:val="a5"/>
        <w:jc w:val="center"/>
      </w:pPr>
    </w:p>
    <w:p w14:paraId="0140D5D0" w14:textId="08F9FDB7" w:rsidR="0020256C" w:rsidRPr="00D34C2A" w:rsidRDefault="0020256C" w:rsidP="002D0A71">
      <w:pPr>
        <w:pStyle w:val="a5"/>
        <w:jc w:val="left"/>
      </w:pPr>
      <w:r>
        <w:t xml:space="preserve">Для этого в группу объектов </w:t>
      </w:r>
      <w:r>
        <w:rPr>
          <w:lang w:val="en-US"/>
        </w:rPr>
        <w:t>ServerClasses</w:t>
      </w:r>
      <w:r>
        <w:t xml:space="preserve"> добавим папку </w:t>
      </w:r>
      <w:r>
        <w:rPr>
          <w:lang w:val="en-US"/>
        </w:rPr>
        <w:t>Menu</w:t>
      </w:r>
      <w:r>
        <w:t xml:space="preserve">, в неё папки </w:t>
      </w:r>
      <w:r>
        <w:rPr>
          <w:lang w:val="en-US"/>
        </w:rPr>
        <w:t>Modules</w:t>
      </w:r>
      <w:r w:rsidRPr="003C38BB">
        <w:t xml:space="preserve"> </w:t>
      </w:r>
      <w:r>
        <w:t>и</w:t>
      </w:r>
      <w:r w:rsidR="002D0A71" w:rsidRPr="002D0A71">
        <w:t xml:space="preserve"> </w:t>
      </w:r>
      <w:r>
        <w:rPr>
          <w:lang w:val="en-US"/>
        </w:rPr>
        <w:t>Panels</w:t>
      </w:r>
    </w:p>
    <w:p w14:paraId="79870F3F" w14:textId="6F1EBE6A" w:rsidR="00C279AC" w:rsidRDefault="00C279AC" w:rsidP="00C279AC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3974CFFC" wp14:editId="0379B4EE">
            <wp:extent cx="2504440" cy="194818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40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73FF7" w14:textId="097BCBF1" w:rsidR="0020256C" w:rsidRDefault="0020256C" w:rsidP="0020256C">
      <w:pPr>
        <w:pStyle w:val="a5"/>
        <w:jc w:val="center"/>
      </w:pPr>
    </w:p>
    <w:p w14:paraId="071AABA2" w14:textId="76258AF4" w:rsidR="00C279AC" w:rsidRDefault="00C279AC" w:rsidP="0020256C">
      <w:pPr>
        <w:pStyle w:val="a5"/>
      </w:pPr>
      <w:r>
        <w:t xml:space="preserve">В папке </w:t>
      </w:r>
      <w:r>
        <w:rPr>
          <w:lang w:val="en-US"/>
        </w:rPr>
        <w:t>Panels</w:t>
      </w:r>
      <w:r w:rsidRPr="00C279AC">
        <w:t xml:space="preserve"> </w:t>
      </w:r>
      <w:r>
        <w:t xml:space="preserve">создадим класс </w:t>
      </w:r>
      <w:r>
        <w:rPr>
          <w:lang w:val="en-US"/>
        </w:rPr>
        <w:t>AccPanel</w:t>
      </w:r>
      <w:r w:rsidRPr="00C279AC">
        <w:t>:</w:t>
      </w:r>
    </w:p>
    <w:p w14:paraId="1950A462" w14:textId="45BF1340" w:rsidR="00C279AC" w:rsidRDefault="00C279AC" w:rsidP="0020256C">
      <w:pPr>
        <w:pStyle w:val="a5"/>
      </w:pPr>
    </w:p>
    <w:p w14:paraId="4E525B4F" w14:textId="3159CCAD" w:rsidR="00C279AC" w:rsidRPr="00C279AC" w:rsidRDefault="00C279AC" w:rsidP="0020256C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5D0DE6F5" wp14:editId="7962243C">
            <wp:extent cx="5972175" cy="408622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4D5A8" w14:textId="1EE5CDE0" w:rsidR="00405E82" w:rsidRDefault="00405E82" w:rsidP="0020256C">
      <w:pPr>
        <w:pStyle w:val="a5"/>
      </w:pPr>
      <w:r>
        <w:t xml:space="preserve">В редакторе ресурсов укажем заголовок </w:t>
      </w:r>
      <w:r w:rsidRPr="00405E82">
        <w:t>(</w:t>
      </w:r>
      <w:r>
        <w:rPr>
          <w:lang w:val="en-US"/>
        </w:rPr>
        <w:t>Caption</w:t>
      </w:r>
      <w:r w:rsidRPr="00405E82">
        <w:t xml:space="preserve">) </w:t>
      </w:r>
      <w:r>
        <w:t>и добавим группу команд для вызова справочников (внутрь основной группы –</w:t>
      </w:r>
      <w:r w:rsidRPr="00405E82">
        <w:t xml:space="preserve"> </w:t>
      </w:r>
      <w:r>
        <w:rPr>
          <w:lang w:val="en-US"/>
        </w:rPr>
        <w:t>MainGroup</w:t>
      </w:r>
      <w:r w:rsidRPr="00405E82">
        <w:t>):</w:t>
      </w:r>
    </w:p>
    <w:p w14:paraId="50FE92E1" w14:textId="7117D47A" w:rsidR="00405E82" w:rsidRDefault="00405E82" w:rsidP="00405E82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59ED7240" wp14:editId="0544DBB1">
            <wp:extent cx="3524250" cy="1323975"/>
            <wp:effectExtent l="0" t="0" r="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F4A50" w14:textId="469B4AAC" w:rsidR="00405E82" w:rsidRPr="00405E82" w:rsidRDefault="00405E82" w:rsidP="00405E82">
      <w:pPr>
        <w:pStyle w:val="a5"/>
        <w:jc w:val="left"/>
      </w:pPr>
      <w:r>
        <w:t xml:space="preserve">Зададим свойства </w:t>
      </w:r>
      <w:r>
        <w:rPr>
          <w:lang w:val="en-US"/>
        </w:rPr>
        <w:t>Name</w:t>
      </w:r>
      <w:r w:rsidRPr="00405E82">
        <w:t xml:space="preserve"> </w:t>
      </w:r>
      <w:r>
        <w:t xml:space="preserve">и </w:t>
      </w:r>
      <w:r>
        <w:rPr>
          <w:lang w:val="en-US"/>
        </w:rPr>
        <w:t>Caption</w:t>
      </w:r>
    </w:p>
    <w:p w14:paraId="67DB1661" w14:textId="00AA4355" w:rsidR="00405E82" w:rsidRDefault="00405E82" w:rsidP="0020256C">
      <w:pPr>
        <w:pStyle w:val="a5"/>
      </w:pPr>
      <w:r>
        <w:rPr>
          <w:noProof/>
          <w:lang w:eastAsia="ru-RU"/>
        </w:rPr>
        <w:drawing>
          <wp:inline distT="0" distB="0" distL="0" distR="0" wp14:anchorId="66D3E6BB" wp14:editId="4DB05499">
            <wp:extent cx="5671820" cy="3007995"/>
            <wp:effectExtent l="0" t="0" r="5080" b="190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82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168BD" w14:textId="005B5AA1" w:rsidR="0020256C" w:rsidRDefault="0020256C" w:rsidP="0020256C">
      <w:pPr>
        <w:pStyle w:val="a5"/>
      </w:pPr>
      <w:r>
        <w:lastRenderedPageBreak/>
        <w:t xml:space="preserve">Теперь добавим команду открытия таблицы «Плательщики». Для этого в группу команд </w:t>
      </w:r>
      <w:r>
        <w:rPr>
          <w:lang w:val="en-US"/>
        </w:rPr>
        <w:t>Refs</w:t>
      </w:r>
      <w:r>
        <w:t xml:space="preserve"> добавим компонент класса </w:t>
      </w:r>
      <w:r>
        <w:rPr>
          <w:lang w:val="en-US"/>
        </w:rPr>
        <w:t>Com</w:t>
      </w:r>
      <w:r w:rsidRPr="003C38BB">
        <w:t>.</w:t>
      </w:r>
      <w:r>
        <w:rPr>
          <w:lang w:val="en-US"/>
        </w:rPr>
        <w:t>ComManaging</w:t>
      </w:r>
      <w:r w:rsidRPr="003C38BB">
        <w:t>.</w:t>
      </w:r>
      <w:r>
        <w:rPr>
          <w:lang w:val="en-US"/>
        </w:rPr>
        <w:t>OpenIForm</w:t>
      </w:r>
      <w:r w:rsidR="00405E82">
        <w:t>:</w:t>
      </w:r>
    </w:p>
    <w:p w14:paraId="4BB076FA" w14:textId="4CF7BA85" w:rsidR="00405E82" w:rsidRDefault="00405E82" w:rsidP="00405E82">
      <w:pPr>
        <w:pStyle w:val="a5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4C1586F" wp14:editId="386A821A">
            <wp:extent cx="3524250" cy="1323975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E87F2" w14:textId="77777777" w:rsidR="00663DEF" w:rsidRDefault="00663DEF" w:rsidP="00663DEF">
      <w:pPr>
        <w:pStyle w:val="a5"/>
        <w:jc w:val="left"/>
      </w:pPr>
    </w:p>
    <w:p w14:paraId="56BB69E4" w14:textId="6EB251BD" w:rsidR="00663DEF" w:rsidRDefault="00663DEF" w:rsidP="00663DEF">
      <w:pPr>
        <w:pStyle w:val="a5"/>
        <w:jc w:val="left"/>
      </w:pPr>
      <w:r>
        <w:t xml:space="preserve">Как обычно, зададим свойства </w:t>
      </w:r>
      <w:r>
        <w:rPr>
          <w:lang w:val="en-US"/>
        </w:rPr>
        <w:t>Name</w:t>
      </w:r>
      <w:r w:rsidRPr="00663DEF">
        <w:t xml:space="preserve"> </w:t>
      </w:r>
      <w:r>
        <w:t xml:space="preserve">и </w:t>
      </w:r>
      <w:r>
        <w:rPr>
          <w:lang w:val="en-US"/>
        </w:rPr>
        <w:t>Caption</w:t>
      </w:r>
      <w:r>
        <w:t>, также укажем имя класса, который будет вызван в этом пункте меню:</w:t>
      </w:r>
    </w:p>
    <w:p w14:paraId="49F69F32" w14:textId="77777777" w:rsidR="00663DEF" w:rsidRPr="00663DEF" w:rsidRDefault="00663DEF" w:rsidP="00663DEF">
      <w:pPr>
        <w:pStyle w:val="a5"/>
        <w:jc w:val="left"/>
      </w:pPr>
    </w:p>
    <w:p w14:paraId="77395BD2" w14:textId="3D6AB55D" w:rsidR="0020256C" w:rsidRDefault="00405E82" w:rsidP="0020256C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2E3A8A5E" wp14:editId="0C4B3CDE">
            <wp:extent cx="5764530" cy="3670935"/>
            <wp:effectExtent l="0" t="0" r="7620" b="571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91EFB" w14:textId="284C5227" w:rsidR="002F7A33" w:rsidRDefault="002F7A33"/>
    <w:p w14:paraId="12F85A4B" w14:textId="651E2304" w:rsidR="00663DEF" w:rsidRPr="00663DEF" w:rsidRDefault="00663DEF">
      <w:r>
        <w:t xml:space="preserve">В папке </w:t>
      </w:r>
      <w:r>
        <w:rPr>
          <w:lang w:val="en-US"/>
        </w:rPr>
        <w:t>Modules</w:t>
      </w:r>
      <w:r w:rsidRPr="00663DEF">
        <w:t xml:space="preserve"> </w:t>
      </w:r>
      <w:r>
        <w:t>создадим модуль:</w:t>
      </w:r>
    </w:p>
    <w:p w14:paraId="3B30E1EF" w14:textId="3196F948" w:rsidR="00663DEF" w:rsidRDefault="00663DEF">
      <w:r>
        <w:rPr>
          <w:noProof/>
          <w:lang w:eastAsia="ru-RU"/>
        </w:rPr>
        <w:lastRenderedPageBreak/>
        <w:drawing>
          <wp:inline distT="0" distB="0" distL="0" distR="0" wp14:anchorId="07E5FFF9" wp14:editId="1D99AB81">
            <wp:extent cx="5972175" cy="408622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9F14F" w14:textId="1D0B1C96" w:rsidR="002552FB" w:rsidRDefault="00663DEF" w:rsidP="002552FB">
      <w:bookmarkStart w:id="54" w:name="_Toc61452264"/>
      <w:bookmarkStart w:id="55" w:name="_Toc61508939"/>
      <w:bookmarkStart w:id="56" w:name="_Toc61525718"/>
      <w:bookmarkStart w:id="57" w:name="_Toc61537642"/>
      <w:bookmarkStart w:id="58" w:name="_Toc61541321"/>
      <w:bookmarkStart w:id="59" w:name="_Toc61611704"/>
      <w:bookmarkStart w:id="60" w:name="_Toc61613439"/>
      <w:bookmarkStart w:id="61" w:name="_Toc61861807"/>
      <w:bookmarkStart w:id="62" w:name="_Toc62223627"/>
      <w:bookmarkStart w:id="63" w:name="_Toc62225066"/>
      <w:bookmarkStart w:id="64" w:name="_Toc61452265"/>
      <w:bookmarkStart w:id="65" w:name="_Toc61508940"/>
      <w:bookmarkStart w:id="66" w:name="_Toc61525719"/>
      <w:bookmarkStart w:id="67" w:name="_Toc61537643"/>
      <w:bookmarkStart w:id="68" w:name="_Toc61541322"/>
      <w:bookmarkStart w:id="69" w:name="_Toc61611705"/>
      <w:bookmarkStart w:id="70" w:name="_Toc61613440"/>
      <w:bookmarkStart w:id="71" w:name="_Toc61861808"/>
      <w:bookmarkStart w:id="72" w:name="_Toc62223628"/>
      <w:bookmarkStart w:id="73" w:name="_Toc62225067"/>
      <w:bookmarkStart w:id="74" w:name="_Toc61452266"/>
      <w:bookmarkStart w:id="75" w:name="_Toc61508941"/>
      <w:bookmarkStart w:id="76" w:name="_Toc61525720"/>
      <w:bookmarkStart w:id="77" w:name="_Toc61537644"/>
      <w:bookmarkStart w:id="78" w:name="_Toc61541323"/>
      <w:bookmarkStart w:id="79" w:name="_Toc61611706"/>
      <w:bookmarkStart w:id="80" w:name="_Toc61613441"/>
      <w:bookmarkStart w:id="81" w:name="_Toc61861809"/>
      <w:bookmarkStart w:id="82" w:name="_Toc62223629"/>
      <w:bookmarkStart w:id="83" w:name="_Toc62225068"/>
      <w:bookmarkStart w:id="84" w:name="_Toc61452267"/>
      <w:bookmarkStart w:id="85" w:name="_Toc61508942"/>
      <w:bookmarkStart w:id="86" w:name="_Toc61525721"/>
      <w:bookmarkStart w:id="87" w:name="_Toc61537645"/>
      <w:bookmarkStart w:id="88" w:name="_Toc61541324"/>
      <w:bookmarkStart w:id="89" w:name="_Toc61611707"/>
      <w:bookmarkStart w:id="90" w:name="_Toc61613442"/>
      <w:bookmarkStart w:id="91" w:name="_Toc61861810"/>
      <w:bookmarkStart w:id="92" w:name="_Toc62223630"/>
      <w:bookmarkStart w:id="93" w:name="_Toc62225069"/>
      <w:bookmarkStart w:id="94" w:name="_Toc61452268"/>
      <w:bookmarkStart w:id="95" w:name="_Toc61508943"/>
      <w:bookmarkStart w:id="96" w:name="_Toc61525722"/>
      <w:bookmarkStart w:id="97" w:name="_Toc61537646"/>
      <w:bookmarkStart w:id="98" w:name="_Toc61541325"/>
      <w:bookmarkStart w:id="99" w:name="_Toc61611708"/>
      <w:bookmarkStart w:id="100" w:name="_Toc61613443"/>
      <w:bookmarkStart w:id="101" w:name="_Toc61861811"/>
      <w:bookmarkStart w:id="102" w:name="_Toc62223631"/>
      <w:bookmarkStart w:id="103" w:name="_Toc62225070"/>
      <w:bookmarkStart w:id="104" w:name="_Toc61452332"/>
      <w:bookmarkStart w:id="105" w:name="_Toc61509007"/>
      <w:bookmarkStart w:id="106" w:name="_Toc61525786"/>
      <w:bookmarkStart w:id="107" w:name="_Toc61537710"/>
      <w:bookmarkStart w:id="108" w:name="_Toc61541389"/>
      <w:bookmarkStart w:id="109" w:name="_Toc61611772"/>
      <w:bookmarkStart w:id="110" w:name="_Toc61613507"/>
      <w:bookmarkStart w:id="111" w:name="_Toc61861875"/>
      <w:bookmarkStart w:id="112" w:name="_Toc62223695"/>
      <w:bookmarkStart w:id="113" w:name="_Toc62225134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r>
        <w:t>Перейдем к редактору ресурсов и добавим в модуль ранее созданную панель:</w:t>
      </w:r>
      <w:r w:rsidR="002552FB">
        <w:br w:type="page"/>
      </w:r>
      <w:r>
        <w:rPr>
          <w:noProof/>
          <w:lang w:eastAsia="ru-RU"/>
        </w:rPr>
        <w:lastRenderedPageBreak/>
        <w:drawing>
          <wp:inline distT="0" distB="0" distL="0" distR="0" wp14:anchorId="12267F3E" wp14:editId="51E6C472">
            <wp:extent cx="6109335" cy="2332355"/>
            <wp:effectExtent l="0" t="0" r="571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024E4" w14:textId="0ED0DE97" w:rsidR="00663DEF" w:rsidRDefault="00663DEF" w:rsidP="002552FB"/>
    <w:p w14:paraId="7DF80A70" w14:textId="7578D999" w:rsidR="00663DEF" w:rsidRDefault="00605920" w:rsidP="002552FB">
      <w:r>
        <w:t>Для проверки войдем в сессию с логином «Пользователь»:</w:t>
      </w:r>
    </w:p>
    <w:p w14:paraId="3840C2EF" w14:textId="74281BD2" w:rsidR="00605920" w:rsidRDefault="00605920" w:rsidP="002552FB"/>
    <w:p w14:paraId="41C032D0" w14:textId="029625F4" w:rsidR="00605920" w:rsidRDefault="00605920" w:rsidP="00605920">
      <w:pPr>
        <w:jc w:val="center"/>
      </w:pPr>
      <w:r>
        <w:rPr>
          <w:noProof/>
          <w:lang w:eastAsia="ru-RU"/>
        </w:rPr>
        <w:drawing>
          <wp:inline distT="0" distB="0" distL="0" distR="0" wp14:anchorId="7E52336F" wp14:editId="328C1898">
            <wp:extent cx="3705225" cy="1638300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AB14B" w14:textId="4C7B2D4D" w:rsidR="00605920" w:rsidRDefault="00605920" w:rsidP="00605920">
      <w:r>
        <w:t>и вызовем меню:</w:t>
      </w:r>
    </w:p>
    <w:p w14:paraId="2C85BAF1" w14:textId="153DE1A5" w:rsidR="00605920" w:rsidRDefault="00605920" w:rsidP="00605920">
      <w:pPr>
        <w:jc w:val="center"/>
      </w:pPr>
      <w:r>
        <w:rPr>
          <w:noProof/>
          <w:lang w:eastAsia="ru-RU"/>
        </w:rPr>
        <w:drawing>
          <wp:inline distT="0" distB="0" distL="0" distR="0" wp14:anchorId="1BBC2F8C" wp14:editId="130DD86C">
            <wp:extent cx="4846320" cy="265176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0632E3" w14:textId="290B7F44" w:rsidR="00605920" w:rsidRPr="00EC3426" w:rsidRDefault="00605920" w:rsidP="00605920">
      <w:r>
        <w:t xml:space="preserve">Самостоятельно добавьте пункты для вызова остальных справочников и выберите подходящие иконки для элементов меню (свойство </w:t>
      </w:r>
      <w:r>
        <w:rPr>
          <w:lang w:val="en-US"/>
        </w:rPr>
        <w:t>Icon</w:t>
      </w:r>
      <w:r w:rsidR="00006262">
        <w:rPr>
          <w:lang w:val="en-US"/>
        </w:rPr>
        <w:t>Name</w:t>
      </w:r>
      <w:r w:rsidR="00EC3426" w:rsidRPr="00EC3426">
        <w:t xml:space="preserve"> </w:t>
      </w:r>
      <w:r w:rsidR="00EC3426">
        <w:t xml:space="preserve">для модуля и пунктов, свойство </w:t>
      </w:r>
      <w:r w:rsidR="00EC3426">
        <w:rPr>
          <w:lang w:val="en-US"/>
        </w:rPr>
        <w:t>FormIcon</w:t>
      </w:r>
      <w:r w:rsidR="00EC3426" w:rsidRPr="00EC3426">
        <w:t xml:space="preserve"> </w:t>
      </w:r>
      <w:r w:rsidR="00EC3426">
        <w:t>для панели</w:t>
      </w:r>
      <w:r w:rsidRPr="00EC3426">
        <w:t>)</w:t>
      </w:r>
      <w:r>
        <w:t>.</w:t>
      </w:r>
    </w:p>
    <w:p w14:paraId="07B9943F" w14:textId="77777777" w:rsidR="00605920" w:rsidRPr="00D72844" w:rsidRDefault="00605920" w:rsidP="002552FB"/>
    <w:p w14:paraId="2B9B4C3A" w14:textId="54A925E7" w:rsidR="002552FB" w:rsidRPr="002552FB" w:rsidRDefault="002552FB" w:rsidP="002552FB">
      <w:pPr>
        <w:pStyle w:val="1--"/>
      </w:pPr>
      <w:bookmarkStart w:id="114" w:name="_Toc531101570"/>
      <w:bookmarkStart w:id="115" w:name="_Toc73111388"/>
      <w:r w:rsidRPr="002552FB">
        <w:lastRenderedPageBreak/>
        <w:t xml:space="preserve">Урок </w:t>
      </w:r>
      <w:r w:rsidR="006411C2">
        <w:t>4</w:t>
      </w:r>
      <w:r w:rsidRPr="002552FB">
        <w:t xml:space="preserve">. </w:t>
      </w:r>
      <w:r w:rsidR="00065B4E">
        <w:t>Реализация</w:t>
      </w:r>
      <w:r w:rsidRPr="002552FB">
        <w:t xml:space="preserve"> документа</w:t>
      </w:r>
      <w:bookmarkEnd w:id="114"/>
      <w:bookmarkEnd w:id="115"/>
    </w:p>
    <w:p w14:paraId="1DBB1115" w14:textId="562F7142" w:rsidR="002552FB" w:rsidRDefault="002552FB" w:rsidP="002552FB">
      <w:pPr>
        <w:pStyle w:val="2-0"/>
      </w:pPr>
      <w:bookmarkStart w:id="116" w:name="_Toc531101571"/>
      <w:bookmarkStart w:id="117" w:name="_Toc73111389"/>
      <w:r w:rsidRPr="002552FB">
        <w:t>Описание записи документа</w:t>
      </w:r>
      <w:bookmarkEnd w:id="116"/>
      <w:bookmarkEnd w:id="117"/>
    </w:p>
    <w:p w14:paraId="7518D082" w14:textId="443788B9" w:rsidR="00193A1E" w:rsidRDefault="00193A1E" w:rsidP="00193A1E">
      <w:pPr>
        <w:pStyle w:val="a5"/>
      </w:pPr>
      <w:r>
        <w:t xml:space="preserve">Поскольку документ имеет в своем составе табличную часть (строки), необходимо реализовать </w:t>
      </w:r>
      <w:r>
        <w:rPr>
          <w:lang w:val="en-US"/>
        </w:rPr>
        <w:t>Rec</w:t>
      </w:r>
      <w:r w:rsidRPr="00193A1E">
        <w:t>-</w:t>
      </w:r>
      <w:r>
        <w:t xml:space="preserve">класс для документа в целом и </w:t>
      </w:r>
      <w:r>
        <w:rPr>
          <w:lang w:val="en-US"/>
        </w:rPr>
        <w:t>Rec</w:t>
      </w:r>
      <w:r w:rsidRPr="00193A1E">
        <w:t>-</w:t>
      </w:r>
      <w:r>
        <w:t>класс для строки</w:t>
      </w:r>
      <w:r w:rsidR="00955A8D">
        <w:t xml:space="preserve"> документа</w:t>
      </w:r>
      <w:r>
        <w:t>.</w:t>
      </w:r>
    </w:p>
    <w:p w14:paraId="332F1BDC" w14:textId="4A8ED2A0" w:rsidR="00193A1E" w:rsidRPr="00193A1E" w:rsidRDefault="00193A1E" w:rsidP="00193A1E">
      <w:pPr>
        <w:pStyle w:val="a5"/>
      </w:pPr>
      <w:r>
        <w:t xml:space="preserve">Класс </w:t>
      </w:r>
      <w:r>
        <w:rPr>
          <w:lang w:val="en-US"/>
        </w:rPr>
        <w:t>Rec</w:t>
      </w:r>
      <w:r w:rsidRPr="00193A1E">
        <w:t>.</w:t>
      </w:r>
      <w:r>
        <w:rPr>
          <w:lang w:val="en-US"/>
        </w:rPr>
        <w:t>Doc</w:t>
      </w:r>
      <w:r w:rsidRPr="00193A1E">
        <w:t xml:space="preserve"> </w:t>
      </w:r>
      <w:r>
        <w:t>(для лучшего понимания структуры редактор ресурсов использовать не будем)</w:t>
      </w:r>
      <w:r w:rsidRPr="00193A1E"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552FB" w14:paraId="555482DB" w14:textId="77777777" w:rsidTr="000A45D1">
        <w:tc>
          <w:tcPr>
            <w:tcW w:w="5000" w:type="pct"/>
          </w:tcPr>
          <w:p w14:paraId="069A0588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>class inherited Com.Rec.CodeName "</w:t>
            </w:r>
            <w:r>
              <w:t>Счёт</w:t>
            </w:r>
            <w:r w:rsidRPr="00955A8D">
              <w:rPr>
                <w:lang w:val="en-US"/>
              </w:rPr>
              <w:t>";</w:t>
            </w:r>
          </w:p>
          <w:p w14:paraId="5DD2EC19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7FB87609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>inclass public</w:t>
            </w:r>
          </w:p>
          <w:p w14:paraId="62953A3E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11E849D9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var RecordClass   :Class Record := Data.Doc;</w:t>
            </w:r>
          </w:p>
          <w:p w14:paraId="1765BDD6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35307077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>inobject public</w:t>
            </w:r>
          </w:p>
          <w:p w14:paraId="1E576823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1A42D791" w14:textId="05F0ABCB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Date         </w:t>
            </w:r>
            <w:r w:rsidRPr="00D34C2A">
              <w:rPr>
                <w:lang w:val="en-US"/>
              </w:rPr>
              <w:t xml:space="preserve">  </w:t>
            </w:r>
            <w:r w:rsidRPr="00955A8D">
              <w:rPr>
                <w:lang w:val="en-US"/>
              </w:rPr>
              <w:t xml:space="preserve"> :Com.Fld.IField;</w:t>
            </w:r>
          </w:p>
          <w:p w14:paraId="115488C8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Person        :Com.Fld.IField;</w:t>
            </w:r>
          </w:p>
          <w:p w14:paraId="73100F7C" w14:textId="4BF0F500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SumTotal    :Com.Fld.IField;</w:t>
            </w:r>
          </w:p>
          <w:p w14:paraId="4A2EF60B" w14:textId="1D2EB908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Cont             :Com.Fld.IField;</w:t>
            </w:r>
          </w:p>
          <w:p w14:paraId="06A1D05A" w14:textId="6699263C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Cur            </w:t>
            </w:r>
            <w:r w:rsidRPr="00D34C2A">
              <w:rPr>
                <w:lang w:val="en-US"/>
              </w:rPr>
              <w:t xml:space="preserve">   </w:t>
            </w:r>
            <w:r w:rsidRPr="00955A8D">
              <w:rPr>
                <w:lang w:val="en-US"/>
              </w:rPr>
              <w:t>:Com.Fld.IField;</w:t>
            </w:r>
          </w:p>
          <w:p w14:paraId="08C2C3B2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Positions     :Com.ISubtable;</w:t>
            </w:r>
          </w:p>
          <w:p w14:paraId="32DA4394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7A5F5C47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>inobject private</w:t>
            </w:r>
          </w:p>
          <w:p w14:paraId="376415FE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15AC710A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proc Init;</w:t>
            </w:r>
          </w:p>
          <w:p w14:paraId="30ED3DB2" w14:textId="088BF0DC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inherited Init;</w:t>
            </w:r>
          </w:p>
          <w:p w14:paraId="1864949B" w14:textId="30E12142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Date          = AddField( "Date",         "</w:t>
            </w:r>
            <w:r>
              <w:t>Дата</w:t>
            </w:r>
            <w:r w:rsidRPr="00955A8D">
              <w:rPr>
                <w:lang w:val="en-US"/>
              </w:rPr>
              <w:t xml:space="preserve">"       </w:t>
            </w:r>
            <w:r w:rsidRPr="00D34C2A">
              <w:rPr>
                <w:lang w:val="en-US"/>
              </w:rPr>
              <w:t xml:space="preserve">        </w:t>
            </w:r>
            <w:r w:rsidRPr="00955A8D">
              <w:rPr>
                <w:lang w:val="en-US"/>
              </w:rPr>
              <w:t>);</w:t>
            </w:r>
          </w:p>
          <w:p w14:paraId="65A5C7F6" w14:textId="4CECE05E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Person      = AddField( "Person",     "</w:t>
            </w:r>
            <w:r>
              <w:t>Плательщик</w:t>
            </w:r>
            <w:r w:rsidRPr="00955A8D">
              <w:rPr>
                <w:lang w:val="en-US"/>
              </w:rPr>
              <w:t>" );</w:t>
            </w:r>
          </w:p>
          <w:p w14:paraId="23F5176A" w14:textId="05524FFC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Cont          = AddField( "Cont",         "</w:t>
            </w:r>
            <w:r>
              <w:t>Проведено</w:t>
            </w:r>
            <w:r w:rsidRPr="00955A8D">
              <w:rPr>
                <w:lang w:val="en-US"/>
              </w:rPr>
              <w:t>"    );</w:t>
            </w:r>
          </w:p>
          <w:p w14:paraId="0C8FF854" w14:textId="5BF7F725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Cur            = AddField( "Cur",           "</w:t>
            </w:r>
            <w:r>
              <w:t>Валюта</w:t>
            </w:r>
            <w:r w:rsidRPr="00955A8D">
              <w:rPr>
                <w:lang w:val="en-US"/>
              </w:rPr>
              <w:t>"          );</w:t>
            </w:r>
          </w:p>
          <w:p w14:paraId="66BB5804" w14:textId="7BA3ECA1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SumTotal = AddField( "SumTotal", "</w:t>
            </w:r>
            <w:r>
              <w:t>Сумма</w:t>
            </w:r>
            <w:r w:rsidRPr="00955A8D">
              <w:rPr>
                <w:lang w:val="en-US"/>
              </w:rPr>
              <w:t xml:space="preserve"> </w:t>
            </w:r>
            <w:r>
              <w:t>чека</w:t>
            </w:r>
            <w:r w:rsidRPr="00955A8D">
              <w:rPr>
                <w:lang w:val="en-US"/>
              </w:rPr>
              <w:t xml:space="preserve">"  ); </w:t>
            </w:r>
          </w:p>
          <w:p w14:paraId="12DFE299" w14:textId="0A66A94A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Positions = AddSubtable( "Positions",</w:t>
            </w:r>
            <w:r>
              <w:rPr>
                <w:lang w:val="en-US"/>
              </w:rPr>
              <w:t xml:space="preserve"> </w:t>
            </w:r>
            <w:r w:rsidRPr="00955A8D">
              <w:rPr>
                <w:lang w:val="en-US"/>
              </w:rPr>
              <w:t>Rec.Doc_Lines );</w:t>
            </w:r>
          </w:p>
          <w:p w14:paraId="3204BB22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Cur.OnChange = proc (aSender: Com.Fld.IValue) SetCurForAllPositions; end;</w:t>
            </w:r>
          </w:p>
          <w:p w14:paraId="7A8BDFFD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end;</w:t>
            </w:r>
          </w:p>
          <w:p w14:paraId="631CE88A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6711EB3E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proc DoCreate;</w:t>
            </w:r>
          </w:p>
          <w:p w14:paraId="3D413C94" w14:textId="24D340D0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inherited DoCreate;</w:t>
            </w:r>
          </w:p>
          <w:p w14:paraId="0ABDDD46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Date.Value = Today;</w:t>
            </w:r>
          </w:p>
          <w:p w14:paraId="30DE824C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Cont.Value = true;</w:t>
            </w:r>
          </w:p>
          <w:p w14:paraId="63397C77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end;</w:t>
            </w:r>
          </w:p>
          <w:p w14:paraId="2F68DFC9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</w:p>
          <w:p w14:paraId="655DF3D7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proc SetCurForAllPositions;</w:t>
            </w:r>
          </w:p>
          <w:p w14:paraId="6060666E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for var i = 1..Positions.Count do</w:t>
            </w:r>
          </w:p>
          <w:p w14:paraId="6D46764E" w14:textId="77777777" w:rsidR="00955A8D" w:rsidRPr="00955A8D" w:rsidRDefault="00955A8D" w:rsidP="00955A8D">
            <w:pPr>
              <w:pStyle w:val="aff"/>
              <w:rPr>
                <w:lang w:val="en-US"/>
              </w:rPr>
            </w:pPr>
            <w:r w:rsidRPr="00955A8D">
              <w:rPr>
                <w:lang w:val="en-US"/>
              </w:rPr>
              <w:t xml:space="preserve">      (Positions.Items[i] as Rec.Doc_Lines).SetCurr;</w:t>
            </w:r>
          </w:p>
          <w:p w14:paraId="43358133" w14:textId="77777777" w:rsidR="00955A8D" w:rsidRDefault="00955A8D" w:rsidP="00955A8D">
            <w:pPr>
              <w:pStyle w:val="aff"/>
            </w:pPr>
            <w:r w:rsidRPr="00955A8D">
              <w:rPr>
                <w:lang w:val="en-US"/>
              </w:rPr>
              <w:t xml:space="preserve">    </w:t>
            </w:r>
            <w:r>
              <w:t>end;</w:t>
            </w:r>
          </w:p>
          <w:p w14:paraId="76AA6CE6" w14:textId="77777777" w:rsidR="00955A8D" w:rsidRDefault="00955A8D" w:rsidP="00955A8D">
            <w:pPr>
              <w:pStyle w:val="aff"/>
            </w:pPr>
            <w:r>
              <w:t xml:space="preserve">  end;</w:t>
            </w:r>
          </w:p>
          <w:p w14:paraId="03209890" w14:textId="77777777" w:rsidR="00955A8D" w:rsidRDefault="00955A8D" w:rsidP="00955A8D">
            <w:pPr>
              <w:pStyle w:val="aff"/>
            </w:pPr>
          </w:p>
          <w:p w14:paraId="0FB607C3" w14:textId="14897A19" w:rsidR="002552FB" w:rsidRPr="000E5E08" w:rsidRDefault="00955A8D" w:rsidP="00955A8D">
            <w:pPr>
              <w:pStyle w:val="aff"/>
            </w:pPr>
            <w:r>
              <w:t>end</w:t>
            </w:r>
          </w:p>
        </w:tc>
      </w:tr>
    </w:tbl>
    <w:p w14:paraId="262CDC2F" w14:textId="02CC1117" w:rsidR="002552FB" w:rsidRPr="00D3172A" w:rsidRDefault="002552FB" w:rsidP="002552FB">
      <w:pPr>
        <w:pStyle w:val="a5"/>
        <w:spacing w:before="120"/>
      </w:pPr>
      <w:r>
        <w:lastRenderedPageBreak/>
        <w:t xml:space="preserve">Следует обратить внимание на процедуры DoCreate – пример обработчика события (создание новой записи) и </w:t>
      </w:r>
      <w:r w:rsidR="00051AA6">
        <w:rPr>
          <w:lang w:val="en-US"/>
        </w:rPr>
        <w:t>SetCurForAllPositions</w:t>
      </w:r>
      <w:r w:rsidRPr="00D3172A">
        <w:t xml:space="preserve"> </w:t>
      </w:r>
      <w:r>
        <w:t>– обработка</w:t>
      </w:r>
      <w:r w:rsidR="00955A8D">
        <w:t xml:space="preserve"> строк </w:t>
      </w:r>
      <w:r>
        <w:t>при</w:t>
      </w:r>
      <w:r w:rsidRPr="00D3172A">
        <w:t xml:space="preserve"> </w:t>
      </w:r>
      <w:r>
        <w:t xml:space="preserve">изменении валюты </w:t>
      </w:r>
      <w:r w:rsidR="00193609">
        <w:t>документа</w:t>
      </w:r>
      <w:r>
        <w:t>.</w:t>
      </w:r>
    </w:p>
    <w:p w14:paraId="215C5460" w14:textId="4750FD6F" w:rsidR="002D5F0B" w:rsidRDefault="00955A8D" w:rsidP="002552FB">
      <w:pPr>
        <w:pStyle w:val="a5"/>
      </w:pPr>
      <w:r>
        <w:t xml:space="preserve">Класс </w:t>
      </w:r>
      <w:r>
        <w:rPr>
          <w:lang w:val="en-US"/>
        </w:rPr>
        <w:t>Rec.Doc_Lines</w:t>
      </w:r>
      <w:r w:rsidR="002552FB" w:rsidRPr="00E37763"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552FB" w:rsidRPr="00BF3877" w14:paraId="6BB427F8" w14:textId="77777777" w:rsidTr="000A45D1">
        <w:tc>
          <w:tcPr>
            <w:tcW w:w="5000" w:type="pct"/>
          </w:tcPr>
          <w:p w14:paraId="15CA30C9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>class inherited Com.IStruct;</w:t>
            </w:r>
          </w:p>
          <w:p w14:paraId="08BE5348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088DB6D8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>inclass public</w:t>
            </w:r>
          </w:p>
          <w:p w14:paraId="3FAC2D19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4B4AED80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type TDocPosition = Data.Doc.Positions;</w:t>
            </w:r>
          </w:p>
          <w:p w14:paraId="1486240A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7921539E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var StructClass : Class Structure := TDocPosition;</w:t>
            </w:r>
          </w:p>
          <w:p w14:paraId="0E91D940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0C4821AD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>inobject public</w:t>
            </w:r>
          </w:p>
          <w:p w14:paraId="4640B0E1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3ACE8912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Recipient     :Com.Fld.IField;</w:t>
            </w:r>
          </w:p>
          <w:p w14:paraId="206D4F82" w14:textId="11A4DC1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Sum             :Com.Fld.IField;</w:t>
            </w:r>
          </w:p>
          <w:p w14:paraId="1C8FEB25" w14:textId="68C77C4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Cur               :Com.Fld.IField;</w:t>
            </w:r>
          </w:p>
          <w:p w14:paraId="583CB7C4" w14:textId="47F7AE32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Expense      :Com.Fld.IField;</w:t>
            </w:r>
          </w:p>
          <w:p w14:paraId="2C62C56D" w14:textId="73885EB6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Comment    :Com.Fld.IField;</w:t>
            </w:r>
          </w:p>
          <w:p w14:paraId="643CBDAA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0944FF26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proc SetCurr;</w:t>
            </w:r>
          </w:p>
          <w:p w14:paraId="36FD06DC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Cur.Inner = Owner.Cur.Inner;</w:t>
            </w:r>
          </w:p>
          <w:p w14:paraId="23FCE64A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end;</w:t>
            </w:r>
          </w:p>
          <w:p w14:paraId="381B597C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0C44B128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>inobject private</w:t>
            </w:r>
          </w:p>
          <w:p w14:paraId="424D0D78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210A8871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var Owner   :Rec.Doc;</w:t>
            </w:r>
          </w:p>
          <w:p w14:paraId="2C211458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var FStruct :TDocPosition;</w:t>
            </w:r>
          </w:p>
          <w:p w14:paraId="0C163DC7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4C4CAB8C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proc Init;</w:t>
            </w:r>
          </w:p>
          <w:p w14:paraId="345DF2CD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inherited Init;</w:t>
            </w:r>
          </w:p>
          <w:p w14:paraId="13386D41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76C414BA" w14:textId="0BE3931E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Recipient  = AddField ( "Recipient"   );</w:t>
            </w:r>
          </w:p>
          <w:p w14:paraId="5B5C13A9" w14:textId="21F30A6E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Sum           = AddField ( </w:t>
            </w:r>
            <w:r w:rsidR="00E90137">
              <w:rPr>
                <w:lang w:val="en-US"/>
              </w:rPr>
              <w:t>“</w:t>
            </w:r>
            <w:r w:rsidRPr="000356A8">
              <w:rPr>
                <w:lang w:val="en-US"/>
              </w:rPr>
              <w:t>Sum</w:t>
            </w:r>
            <w:r w:rsidR="00E90137">
              <w:rPr>
                <w:lang w:val="en-US"/>
              </w:rPr>
              <w:t>”</w:t>
            </w:r>
            <w:r w:rsidRPr="000356A8">
              <w:rPr>
                <w:lang w:val="en-US"/>
              </w:rPr>
              <w:t xml:space="preserve">           );</w:t>
            </w:r>
          </w:p>
          <w:p w14:paraId="766B3067" w14:textId="20922724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Cur             = AddField ( </w:t>
            </w:r>
            <w:r w:rsidR="00E90137">
              <w:rPr>
                <w:lang w:val="en-US"/>
              </w:rPr>
              <w:t>“</w:t>
            </w:r>
            <w:r w:rsidRPr="000356A8">
              <w:rPr>
                <w:lang w:val="en-US"/>
              </w:rPr>
              <w:t xml:space="preserve">Cur </w:t>
            </w:r>
            <w:r w:rsidR="00E90137">
              <w:rPr>
                <w:lang w:val="en-US"/>
              </w:rPr>
              <w:t>“</w:t>
            </w:r>
            <w:r w:rsidRPr="000356A8">
              <w:rPr>
                <w:lang w:val="en-US"/>
              </w:rPr>
              <w:t xml:space="preserve">            );</w:t>
            </w:r>
          </w:p>
          <w:p w14:paraId="092CE2D9" w14:textId="1ABAEB9B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Expense    = AddField ( </w:t>
            </w:r>
            <w:r w:rsidR="00E90137">
              <w:rPr>
                <w:lang w:val="en-US"/>
              </w:rPr>
              <w:t>“</w:t>
            </w:r>
            <w:r w:rsidRPr="000356A8">
              <w:rPr>
                <w:lang w:val="en-US"/>
              </w:rPr>
              <w:t>Expense</w:t>
            </w:r>
            <w:r w:rsidR="00E90137">
              <w:rPr>
                <w:lang w:val="en-US"/>
              </w:rPr>
              <w:t>”</w:t>
            </w:r>
            <w:r w:rsidRPr="000356A8">
              <w:rPr>
                <w:lang w:val="en-US"/>
              </w:rPr>
              <w:t xml:space="preserve">   </w:t>
            </w:r>
            <w:r w:rsidRPr="00E90137">
              <w:rPr>
                <w:lang w:val="en-US"/>
              </w:rPr>
              <w:t xml:space="preserve">  </w:t>
            </w:r>
            <w:r w:rsidRPr="000356A8">
              <w:rPr>
                <w:lang w:val="en-US"/>
              </w:rPr>
              <w:t>);</w:t>
            </w:r>
          </w:p>
          <w:p w14:paraId="1A074306" w14:textId="62C88C85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Comment   = AddField ( </w:t>
            </w:r>
            <w:r w:rsidR="00E90137">
              <w:rPr>
                <w:lang w:val="en-US"/>
              </w:rPr>
              <w:t>“</w:t>
            </w:r>
            <w:r w:rsidRPr="000356A8">
              <w:rPr>
                <w:lang w:val="en-US"/>
              </w:rPr>
              <w:t>Comment</w:t>
            </w:r>
            <w:r w:rsidR="00E90137">
              <w:rPr>
                <w:lang w:val="en-US"/>
              </w:rPr>
              <w:t>”</w:t>
            </w:r>
            <w:r w:rsidRPr="000356A8">
              <w:rPr>
                <w:lang w:val="en-US"/>
              </w:rPr>
              <w:t xml:space="preserve">  );</w:t>
            </w:r>
          </w:p>
          <w:p w14:paraId="23A30CC1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412D1E35" w14:textId="408DE090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Sum.OnChange = proc (aSender: Com.Fld.IValue) </w:t>
            </w:r>
            <w:r w:rsidR="00E90137" w:rsidRPr="00E90137">
              <w:rPr>
                <w:lang w:val="en-US"/>
              </w:rPr>
              <w:t>SumOnChange</w:t>
            </w:r>
            <w:r w:rsidRPr="000356A8">
              <w:rPr>
                <w:lang w:val="en-US"/>
              </w:rPr>
              <w:t>; end;</w:t>
            </w:r>
          </w:p>
          <w:p w14:paraId="7AECA5C7" w14:textId="1C8F09BD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AddOnDelete(@</w:t>
            </w:r>
            <w:r w:rsidR="00E90137" w:rsidRPr="00E90137">
              <w:rPr>
                <w:lang w:val="en-US"/>
              </w:rPr>
              <w:t>SumOnChange</w:t>
            </w:r>
            <w:r w:rsidRPr="000356A8">
              <w:rPr>
                <w:lang w:val="en-US"/>
              </w:rPr>
              <w:t>);</w:t>
            </w:r>
          </w:p>
          <w:p w14:paraId="63A0AAEB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end;</w:t>
            </w:r>
          </w:p>
          <w:p w14:paraId="25C9DB4E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4BEF0252" w14:textId="2975BBEA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proc </w:t>
            </w:r>
            <w:r w:rsidR="00E90137" w:rsidRPr="00E90137">
              <w:rPr>
                <w:lang w:val="en-US"/>
              </w:rPr>
              <w:t>SumOnChange</w:t>
            </w:r>
            <w:r w:rsidRPr="000356A8">
              <w:rPr>
                <w:lang w:val="en-US"/>
              </w:rPr>
              <w:t>;</w:t>
            </w:r>
          </w:p>
          <w:p w14:paraId="2B38EC77" w14:textId="06A4AD3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Owner.SumTotal.Value = Subtable.SumOfField(</w:t>
            </w:r>
            <w:r w:rsidR="00E90137">
              <w:rPr>
                <w:lang w:val="en-US"/>
              </w:rPr>
              <w:t>“</w:t>
            </w:r>
            <w:r w:rsidRPr="000356A8">
              <w:rPr>
                <w:lang w:val="en-US"/>
              </w:rPr>
              <w:t>Sum</w:t>
            </w:r>
            <w:r w:rsidR="00E90137">
              <w:rPr>
                <w:lang w:val="en-US"/>
              </w:rPr>
              <w:t>”</w:t>
            </w:r>
            <w:r w:rsidRPr="000356A8">
              <w:rPr>
                <w:lang w:val="en-US"/>
              </w:rPr>
              <w:t>);</w:t>
            </w:r>
          </w:p>
          <w:p w14:paraId="41D4618E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end;</w:t>
            </w:r>
          </w:p>
          <w:p w14:paraId="0BAF53A4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60285FE4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proc DoCreate;</w:t>
            </w:r>
          </w:p>
          <w:p w14:paraId="07F39934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inherited DoCreate;</w:t>
            </w:r>
          </w:p>
          <w:p w14:paraId="27491E88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  SetCurr;</w:t>
            </w:r>
          </w:p>
          <w:p w14:paraId="3B251B8D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  <w:r w:rsidRPr="000356A8">
              <w:rPr>
                <w:lang w:val="en-US"/>
              </w:rPr>
              <w:t xml:space="preserve">  end;</w:t>
            </w:r>
          </w:p>
          <w:p w14:paraId="199EC964" w14:textId="77777777" w:rsidR="000356A8" w:rsidRPr="000356A8" w:rsidRDefault="000356A8" w:rsidP="000356A8">
            <w:pPr>
              <w:pStyle w:val="aff"/>
              <w:rPr>
                <w:lang w:val="en-US"/>
              </w:rPr>
            </w:pPr>
          </w:p>
          <w:p w14:paraId="522B8C5A" w14:textId="7BA0BAA5" w:rsidR="002552FB" w:rsidRPr="000E5E08" w:rsidRDefault="000356A8" w:rsidP="000356A8">
            <w:pPr>
              <w:pStyle w:val="aff"/>
            </w:pPr>
            <w:r w:rsidRPr="000356A8">
              <w:rPr>
                <w:lang w:val="en-US"/>
              </w:rPr>
              <w:t>end</w:t>
            </w:r>
          </w:p>
        </w:tc>
      </w:tr>
    </w:tbl>
    <w:p w14:paraId="0440B7A2" w14:textId="0054C432" w:rsidR="000356A8" w:rsidRPr="00E90137" w:rsidRDefault="00E90137" w:rsidP="000356A8">
      <w:pPr>
        <w:pStyle w:val="a5"/>
        <w:jc w:val="left"/>
      </w:pPr>
      <w:bookmarkStart w:id="118" w:name="_Toc531101572"/>
      <w:r>
        <w:lastRenderedPageBreak/>
        <w:t xml:space="preserve">В этом классе обратите внимание на процедуры </w:t>
      </w:r>
      <w:r>
        <w:rPr>
          <w:lang w:val="en-US"/>
        </w:rPr>
        <w:t>SetCurr</w:t>
      </w:r>
      <w:r w:rsidRPr="00E90137">
        <w:t xml:space="preserve"> </w:t>
      </w:r>
      <w:r>
        <w:t xml:space="preserve">и </w:t>
      </w:r>
      <w:r>
        <w:rPr>
          <w:lang w:val="en-US"/>
        </w:rPr>
        <w:t>SumOnChange</w:t>
      </w:r>
    </w:p>
    <w:p w14:paraId="14BC25C4" w14:textId="77777777" w:rsidR="000356A8" w:rsidRDefault="000356A8">
      <w:r>
        <w:br w:type="page"/>
      </w:r>
    </w:p>
    <w:p w14:paraId="3FAEFEE0" w14:textId="77777777" w:rsidR="002D5F0B" w:rsidRDefault="002D5F0B" w:rsidP="009F4C52">
      <w:pPr>
        <w:pStyle w:val="a5"/>
        <w:jc w:val="center"/>
      </w:pPr>
    </w:p>
    <w:p w14:paraId="796E35AC" w14:textId="6E1DB1F3" w:rsidR="002552FB" w:rsidRDefault="002552FB" w:rsidP="002552FB">
      <w:pPr>
        <w:pStyle w:val="2-0"/>
      </w:pPr>
      <w:bookmarkStart w:id="119" w:name="_Toc73111390"/>
      <w:r w:rsidRPr="002552FB">
        <w:t>Описание формы документа</w:t>
      </w:r>
      <w:bookmarkEnd w:id="118"/>
      <w:bookmarkEnd w:id="119"/>
    </w:p>
    <w:p w14:paraId="42B96E23" w14:textId="03405AD0" w:rsidR="00AF0BD1" w:rsidRPr="00314388" w:rsidRDefault="00314388" w:rsidP="00AF0BD1">
      <w:pPr>
        <w:pStyle w:val="a5"/>
      </w:pPr>
      <w:r>
        <w:t xml:space="preserve">Создадим класс </w:t>
      </w:r>
      <w:r>
        <w:rPr>
          <w:lang w:val="en-US"/>
        </w:rPr>
        <w:t>Frm</w:t>
      </w:r>
      <w:r>
        <w:t>.</w:t>
      </w:r>
      <w:r>
        <w:rPr>
          <w:lang w:val="en-US"/>
        </w:rPr>
        <w:t>Doc</w:t>
      </w:r>
      <w:r w:rsidRPr="00314388">
        <w:t xml:space="preserve"> </w:t>
      </w:r>
      <w:r>
        <w:t xml:space="preserve">и </w:t>
      </w:r>
      <w:r w:rsidR="00C42560">
        <w:t>м</w:t>
      </w:r>
      <w:r>
        <w:t>одифицируем так: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552FB" w14:paraId="7CA65639" w14:textId="77777777" w:rsidTr="000A45D1">
        <w:tc>
          <w:tcPr>
            <w:tcW w:w="5000" w:type="pct"/>
          </w:tcPr>
          <w:p w14:paraId="3CD8995B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bookmarkStart w:id="120" w:name="_Hlk531096616"/>
            <w:r w:rsidRPr="00C42560">
              <w:rPr>
                <w:lang w:val="en-US"/>
              </w:rPr>
              <w:t>class inherited Com.Frm.ICodeName "Счет";</w:t>
            </w:r>
          </w:p>
          <w:p w14:paraId="5C801664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</w:p>
          <w:p w14:paraId="38E7EE78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>inclass public</w:t>
            </w:r>
          </w:p>
          <w:p w14:paraId="34B439E7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</w:p>
          <w:p w14:paraId="011E1143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var UseResource :Logical := true;</w:t>
            </w:r>
          </w:p>
          <w:p w14:paraId="7988EF9C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var RecordClass :Class Com.Rec.CodeName := Rec.Doc;</w:t>
            </w:r>
          </w:p>
          <w:p w14:paraId="155D1D53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</w:p>
          <w:p w14:paraId="303ABC84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>inobject private</w:t>
            </w:r>
          </w:p>
          <w:p w14:paraId="585ED2BE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</w:p>
          <w:p w14:paraId="48C7A51B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EdtRec    :Rec.Doc;</w:t>
            </w:r>
          </w:p>
          <w:p w14:paraId="2E15CDBC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Positions :Rec.Doc_Lines;</w:t>
            </w:r>
          </w:p>
          <w:p w14:paraId="15825F5F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</w:p>
          <w:p w14:paraId="45916A39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proc InitRecord;</w:t>
            </w:r>
          </w:p>
          <w:p w14:paraId="76A4D4B6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  inherited InitRecord;</w:t>
            </w:r>
          </w:p>
          <w:p w14:paraId="2C813950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  Positions = EdtRec.Positions.DefStruct;</w:t>
            </w:r>
          </w:p>
          <w:p w14:paraId="74807AD1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  <w:r w:rsidRPr="00C42560">
              <w:rPr>
                <w:lang w:val="en-US"/>
              </w:rPr>
              <w:t xml:space="preserve">  end;</w:t>
            </w:r>
          </w:p>
          <w:p w14:paraId="7FF48C13" w14:textId="77777777" w:rsidR="00C42560" w:rsidRPr="00C42560" w:rsidRDefault="00C42560" w:rsidP="00C42560">
            <w:pPr>
              <w:pStyle w:val="aff"/>
              <w:rPr>
                <w:lang w:val="en-US"/>
              </w:rPr>
            </w:pPr>
          </w:p>
          <w:p w14:paraId="0DC5E9C8" w14:textId="63AEA152" w:rsidR="002552FB" w:rsidRDefault="00C42560" w:rsidP="00C42560">
            <w:pPr>
              <w:pStyle w:val="aff"/>
            </w:pPr>
            <w:r w:rsidRPr="00C42560">
              <w:rPr>
                <w:lang w:val="en-US"/>
              </w:rPr>
              <w:t>end</w:t>
            </w:r>
          </w:p>
        </w:tc>
      </w:tr>
    </w:tbl>
    <w:p w14:paraId="2BC3B5C6" w14:textId="77777777" w:rsidR="00314388" w:rsidRDefault="00314388" w:rsidP="00151167">
      <w:pPr>
        <w:pStyle w:val="a5"/>
      </w:pPr>
      <w:bookmarkStart w:id="121" w:name="_Toc531101573"/>
      <w:bookmarkEnd w:id="120"/>
    </w:p>
    <w:p w14:paraId="57EBBBA3" w14:textId="77777777" w:rsidR="00AF7C5E" w:rsidRDefault="00A84559" w:rsidP="00151167">
      <w:pPr>
        <w:pStyle w:val="a5"/>
      </w:pPr>
      <w:r>
        <w:t xml:space="preserve">В файле ресурсов </w:t>
      </w:r>
      <w:r w:rsidR="00802E20">
        <w:t>в компонент</w:t>
      </w:r>
      <w:r w:rsidR="008C2202">
        <w:t>е</w:t>
      </w:r>
      <w:r w:rsidR="00802E20">
        <w:t xml:space="preserve"> </w:t>
      </w:r>
      <w:r w:rsidR="00802E20">
        <w:rPr>
          <w:lang w:val="en-US"/>
        </w:rPr>
        <w:t>EdtRec</w:t>
      </w:r>
      <w:r w:rsidR="00802E20" w:rsidRPr="009F4C52">
        <w:t xml:space="preserve"> </w:t>
      </w:r>
      <w:r w:rsidR="00802E20">
        <w:t xml:space="preserve">указываем класс </w:t>
      </w:r>
      <w:r w:rsidR="00802E20">
        <w:rPr>
          <w:lang w:val="en-US"/>
        </w:rPr>
        <w:t>Rec</w:t>
      </w:r>
      <w:r w:rsidR="00F901F3">
        <w:t>.</w:t>
      </w:r>
      <w:r w:rsidR="00AF7C5E">
        <w:rPr>
          <w:lang w:val="en-US"/>
        </w:rPr>
        <w:t>Doc</w:t>
      </w:r>
      <w:r w:rsidR="00802E20">
        <w:t xml:space="preserve">. </w:t>
      </w:r>
    </w:p>
    <w:p w14:paraId="1922A7E9" w14:textId="36C9CBC4" w:rsidR="00AF7C5E" w:rsidRDefault="00AF7C5E" w:rsidP="00AF7C5E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01AAAD35" wp14:editId="7F7140A4">
            <wp:extent cx="6119495" cy="1059815"/>
            <wp:effectExtent l="0" t="0" r="0" b="698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105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59A65" w14:textId="1BBFE69B" w:rsidR="00A84559" w:rsidRDefault="00400D1C" w:rsidP="00151167">
      <w:pPr>
        <w:pStyle w:val="a5"/>
      </w:pPr>
      <w:r>
        <w:t>Переходим</w:t>
      </w:r>
      <w:r w:rsidRPr="0020256C">
        <w:t xml:space="preserve"> </w:t>
      </w:r>
      <w:r>
        <w:t>в</w:t>
      </w:r>
      <w:r w:rsidRPr="0020256C">
        <w:t xml:space="preserve"> </w:t>
      </w:r>
      <w:r>
        <w:rPr>
          <w:lang w:val="en-US"/>
        </w:rPr>
        <w:t>RootFrame</w:t>
      </w:r>
      <w:r w:rsidRPr="009F4C52">
        <w:t xml:space="preserve"> -&gt; </w:t>
      </w:r>
      <w:r>
        <w:rPr>
          <w:lang w:val="en-US"/>
        </w:rPr>
        <w:t>FieldFrame</w:t>
      </w:r>
      <w:r w:rsidRPr="009F4C52">
        <w:t xml:space="preserve">. </w:t>
      </w:r>
      <w:r>
        <w:t>Создадим следующую структуру:</w:t>
      </w:r>
    </w:p>
    <w:p w14:paraId="1BFCFCBD" w14:textId="0379C629" w:rsidR="00400D1C" w:rsidRDefault="0092023C" w:rsidP="009F4C52">
      <w:pPr>
        <w:pStyle w:val="a5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D318A67" wp14:editId="21102575">
            <wp:extent cx="4836795" cy="3723640"/>
            <wp:effectExtent l="0" t="0" r="190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795" cy="372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DF7B1" w14:textId="55B39252" w:rsidR="00E0214F" w:rsidRDefault="00E0214F">
      <w:pPr>
        <w:pStyle w:val="a5"/>
      </w:pPr>
      <w:r>
        <w:t xml:space="preserve">Группа элементов </w:t>
      </w:r>
      <w:r>
        <w:rPr>
          <w:lang w:val="en-US"/>
        </w:rPr>
        <w:t>Group</w:t>
      </w:r>
      <w:r w:rsidRPr="009F4C52">
        <w:t>1</w:t>
      </w:r>
      <w:r>
        <w:t xml:space="preserve"> входит по умолчанию, в ней мы ничего не меняем, на форме её видно не будет.</w:t>
      </w:r>
    </w:p>
    <w:p w14:paraId="65012B9A" w14:textId="3CEACBCF" w:rsidR="00E0214F" w:rsidRDefault="00E0214F">
      <w:pPr>
        <w:pStyle w:val="a5"/>
      </w:pPr>
      <w:r>
        <w:t xml:space="preserve">Каждая последующая группа представляет собой одну строку на форме. Чтобы поля имели постоянные размеры, в </w:t>
      </w:r>
      <w:r w:rsidR="00F901F3">
        <w:t>атрибуте</w:t>
      </w:r>
      <w:r>
        <w:t xml:space="preserve"> </w:t>
      </w:r>
      <w:r>
        <w:rPr>
          <w:lang w:val="en-US"/>
        </w:rPr>
        <w:t>Adaptive</w:t>
      </w:r>
      <w:r>
        <w:t xml:space="preserve"> компонентов </w:t>
      </w:r>
      <w:r>
        <w:rPr>
          <w:lang w:val="en-US"/>
        </w:rPr>
        <w:t>Group</w:t>
      </w:r>
      <w:r w:rsidRPr="009F4C52">
        <w:t>2/3/4</w:t>
      </w:r>
      <w:r>
        <w:t xml:space="preserve"> указываем </w:t>
      </w:r>
      <w:r>
        <w:rPr>
          <w:lang w:val="en-US"/>
        </w:rPr>
        <w:t>False</w:t>
      </w:r>
      <w:r>
        <w:t>.</w:t>
      </w:r>
    </w:p>
    <w:p w14:paraId="58EFD9F7" w14:textId="77777777" w:rsidR="0092023C" w:rsidRDefault="0092023C">
      <w:pPr>
        <w:pStyle w:val="a5"/>
      </w:pPr>
      <w:r>
        <w:t>В</w:t>
      </w:r>
      <w:r w:rsidR="00656475">
        <w:t xml:space="preserve"> групп</w:t>
      </w:r>
      <w:r>
        <w:t>е</w:t>
      </w:r>
      <w:r w:rsidR="00656475">
        <w:t xml:space="preserve"> элементов </w:t>
      </w:r>
      <w:r w:rsidR="00656475">
        <w:rPr>
          <w:lang w:val="en-US"/>
        </w:rPr>
        <w:t>Group</w:t>
      </w:r>
      <w:r w:rsidR="00656475" w:rsidRPr="009F4C52">
        <w:t>2</w:t>
      </w:r>
      <w:r w:rsidR="00656475">
        <w:t xml:space="preserve"> </w:t>
      </w:r>
      <w:r>
        <w:t>разместим:</w:t>
      </w:r>
    </w:p>
    <w:p w14:paraId="50C4ECCF" w14:textId="37A65B9C" w:rsidR="006E49AE" w:rsidRDefault="0092023C" w:rsidP="0092023C">
      <w:pPr>
        <w:pStyle w:val="a5"/>
        <w:numPr>
          <w:ilvl w:val="0"/>
          <w:numId w:val="45"/>
        </w:numPr>
      </w:pPr>
      <w:r>
        <w:t>«Пустой» э</w:t>
      </w:r>
      <w:r w:rsidR="00E0214F">
        <w:t xml:space="preserve">лемент </w:t>
      </w:r>
      <w:r w:rsidR="00E0214F">
        <w:rPr>
          <w:lang w:val="en-US"/>
        </w:rPr>
        <w:t>Static</w:t>
      </w:r>
      <w:r w:rsidR="00E0214F">
        <w:t>1 (</w:t>
      </w:r>
      <w:r w:rsidR="00E0214F">
        <w:rPr>
          <w:lang w:val="en-US"/>
        </w:rPr>
        <w:t>Com</w:t>
      </w:r>
      <w:r w:rsidR="00E0214F" w:rsidRPr="009F4C52">
        <w:t>.</w:t>
      </w:r>
      <w:r w:rsidR="00E0214F">
        <w:rPr>
          <w:lang w:val="en-US"/>
        </w:rPr>
        <w:t>Ctrl</w:t>
      </w:r>
      <w:r w:rsidR="00E0214F" w:rsidRPr="009F4C52">
        <w:t>.</w:t>
      </w:r>
      <w:r w:rsidR="00E0214F">
        <w:rPr>
          <w:lang w:val="en-US"/>
        </w:rPr>
        <w:t>IStatic</w:t>
      </w:r>
      <w:r w:rsidR="00E0214F" w:rsidRPr="009F4C52">
        <w:t xml:space="preserve">) </w:t>
      </w:r>
      <w:r w:rsidR="006D613B" w:rsidRPr="006D613B">
        <w:t xml:space="preserve">- </w:t>
      </w:r>
      <w:r w:rsidR="00E0214F">
        <w:t>нужен для создания отступа в целях улучшения визуального представления.</w:t>
      </w:r>
      <w:r w:rsidR="00E0214F" w:rsidRPr="009F4C52">
        <w:t xml:space="preserve"> </w:t>
      </w:r>
      <w:r w:rsidR="00E0214F">
        <w:t xml:space="preserve">Установим его ширину (атрибут </w:t>
      </w:r>
      <w:r w:rsidR="00E0214F">
        <w:rPr>
          <w:lang w:val="en-US"/>
        </w:rPr>
        <w:t>Width</w:t>
      </w:r>
      <w:r w:rsidR="00E0214F" w:rsidRPr="009F4C52">
        <w:t xml:space="preserve">) </w:t>
      </w:r>
      <w:r w:rsidR="00E0214F">
        <w:t>равн</w:t>
      </w:r>
      <w:r w:rsidR="007708B8">
        <w:t>ой</w:t>
      </w:r>
      <w:r w:rsidR="006E49AE">
        <w:t xml:space="preserve"> 45. </w:t>
      </w:r>
    </w:p>
    <w:p w14:paraId="0DA5B0EA" w14:textId="0489BD23" w:rsidR="00E0214F" w:rsidRPr="006E49AE" w:rsidRDefault="006E49AE" w:rsidP="0092023C">
      <w:pPr>
        <w:pStyle w:val="a5"/>
        <w:numPr>
          <w:ilvl w:val="0"/>
          <w:numId w:val="45"/>
        </w:numPr>
      </w:pPr>
      <w:r>
        <w:t>флаг</w:t>
      </w:r>
      <w:r w:rsidRPr="0092023C">
        <w:rPr>
          <w:lang w:val="en-US"/>
        </w:rPr>
        <w:t xml:space="preserve"> </w:t>
      </w:r>
      <w:r>
        <w:rPr>
          <w:lang w:val="en-US"/>
        </w:rPr>
        <w:t>Cont</w:t>
      </w:r>
      <w:r w:rsidRPr="0092023C">
        <w:rPr>
          <w:lang w:val="en-US"/>
        </w:rPr>
        <w:t xml:space="preserve"> (</w:t>
      </w:r>
      <w:r>
        <w:rPr>
          <w:lang w:val="en-US"/>
        </w:rPr>
        <w:t>Com</w:t>
      </w:r>
      <w:r w:rsidRPr="0092023C">
        <w:rPr>
          <w:lang w:val="en-US"/>
        </w:rPr>
        <w:t>.</w:t>
      </w:r>
      <w:r>
        <w:rPr>
          <w:lang w:val="en-US"/>
        </w:rPr>
        <w:t>Ctrl</w:t>
      </w:r>
      <w:r w:rsidRPr="0092023C">
        <w:rPr>
          <w:lang w:val="en-US"/>
        </w:rPr>
        <w:t>.</w:t>
      </w:r>
      <w:r>
        <w:rPr>
          <w:lang w:val="en-US"/>
        </w:rPr>
        <w:t>CheckBox</w:t>
      </w:r>
      <w:r w:rsidRPr="0092023C">
        <w:rPr>
          <w:lang w:val="en-US"/>
        </w:rPr>
        <w:t xml:space="preserve">). </w:t>
      </w:r>
      <w:r>
        <w:t>Добавим заголовок</w:t>
      </w:r>
      <w:r w:rsidRPr="009F4C52">
        <w:t xml:space="preserve"> </w:t>
      </w:r>
      <w:r>
        <w:t>«</w:t>
      </w:r>
      <w:r w:rsidR="0092023C">
        <w:t>Проводить</w:t>
      </w:r>
      <w:r>
        <w:t xml:space="preserve">» и установим ширину 25. Соответствующее поле изменяемого класса (атрибут </w:t>
      </w:r>
      <w:r>
        <w:rPr>
          <w:lang w:val="en-US"/>
        </w:rPr>
        <w:t>Field</w:t>
      </w:r>
      <w:r w:rsidRPr="009F4C52">
        <w:t xml:space="preserve">) – </w:t>
      </w:r>
      <w:r>
        <w:rPr>
          <w:lang w:val="en-US"/>
        </w:rPr>
        <w:t>EdtRec</w:t>
      </w:r>
      <w:r w:rsidRPr="009F4C52">
        <w:t>.</w:t>
      </w:r>
      <w:r>
        <w:rPr>
          <w:lang w:val="en-US"/>
        </w:rPr>
        <w:t>Cont</w:t>
      </w:r>
      <w:r w:rsidRPr="009F4C52">
        <w:t>.</w:t>
      </w:r>
    </w:p>
    <w:p w14:paraId="00DB5756" w14:textId="552F3E90" w:rsidR="006E49AE" w:rsidRPr="006E49AE" w:rsidRDefault="006E49AE" w:rsidP="0092023C">
      <w:pPr>
        <w:pStyle w:val="a5"/>
        <w:numPr>
          <w:ilvl w:val="0"/>
          <w:numId w:val="45"/>
        </w:numPr>
      </w:pPr>
      <w:r>
        <w:t xml:space="preserve">Последним в строке будет поле </w:t>
      </w:r>
      <w:r>
        <w:rPr>
          <w:lang w:val="en-US"/>
        </w:rPr>
        <w:t>Date</w:t>
      </w:r>
      <w:r w:rsidR="0092023C">
        <w:t xml:space="preserve"> (</w:t>
      </w:r>
      <w:r w:rsidR="0092023C">
        <w:rPr>
          <w:lang w:val="en-US"/>
        </w:rPr>
        <w:t>Com</w:t>
      </w:r>
      <w:r w:rsidR="0092023C" w:rsidRPr="009F4C52">
        <w:t>.</w:t>
      </w:r>
      <w:r w:rsidR="0092023C">
        <w:rPr>
          <w:lang w:val="en-US"/>
        </w:rPr>
        <w:t>Ctrl</w:t>
      </w:r>
      <w:r w:rsidR="0092023C" w:rsidRPr="009F4C52">
        <w:t>.</w:t>
      </w:r>
      <w:r w:rsidR="0092023C">
        <w:rPr>
          <w:lang w:val="en-US"/>
        </w:rPr>
        <w:t>IEdit</w:t>
      </w:r>
      <w:r w:rsidR="0092023C">
        <w:t>)</w:t>
      </w:r>
      <w:r>
        <w:t xml:space="preserve">. Укажем заголовок «Дата», ширину 35, редактируемое поле – </w:t>
      </w:r>
      <w:r>
        <w:rPr>
          <w:lang w:val="en-US"/>
        </w:rPr>
        <w:t>EdtRec</w:t>
      </w:r>
      <w:r w:rsidRPr="009F4C52">
        <w:t>.</w:t>
      </w:r>
      <w:r>
        <w:rPr>
          <w:lang w:val="en-US"/>
        </w:rPr>
        <w:t>Dat</w:t>
      </w:r>
      <w:r w:rsidR="00656475">
        <w:rPr>
          <w:lang w:val="en-US"/>
        </w:rPr>
        <w:t>e</w:t>
      </w:r>
      <w:r>
        <w:t>.</w:t>
      </w:r>
    </w:p>
    <w:p w14:paraId="6408B1E0" w14:textId="106F237D" w:rsidR="00CE1B06" w:rsidRDefault="0092023C" w:rsidP="0092023C">
      <w:pPr>
        <w:pStyle w:val="a5"/>
        <w:rPr>
          <w:noProof/>
        </w:rPr>
      </w:pPr>
      <w:r>
        <w:t xml:space="preserve">В группе </w:t>
      </w:r>
      <w:r w:rsidR="00796225">
        <w:rPr>
          <w:lang w:val="en-US"/>
        </w:rPr>
        <w:t>Group</w:t>
      </w:r>
      <w:r w:rsidR="00796225" w:rsidRPr="009F4C52">
        <w:t>3</w:t>
      </w:r>
      <w:r>
        <w:t xml:space="preserve"> разместим</w:t>
      </w:r>
      <w:r w:rsidR="00796225">
        <w:t xml:space="preserve"> элемент </w:t>
      </w:r>
      <w:r w:rsidR="00796225">
        <w:rPr>
          <w:lang w:val="en-US"/>
        </w:rPr>
        <w:t>Person</w:t>
      </w:r>
      <w:r w:rsidR="00796225">
        <w:t xml:space="preserve">. Класс – </w:t>
      </w:r>
      <w:r w:rsidR="00796225">
        <w:rPr>
          <w:lang w:val="en-US"/>
        </w:rPr>
        <w:t>Com</w:t>
      </w:r>
      <w:r w:rsidR="00796225" w:rsidRPr="009F4C52">
        <w:t>.</w:t>
      </w:r>
      <w:r w:rsidR="00796225">
        <w:rPr>
          <w:lang w:val="en-US"/>
        </w:rPr>
        <w:t>Ctrl</w:t>
      </w:r>
      <w:r w:rsidR="00796225" w:rsidRPr="009F4C52">
        <w:t>.</w:t>
      </w:r>
      <w:r w:rsidR="00796225">
        <w:rPr>
          <w:lang w:val="en-US"/>
        </w:rPr>
        <w:t>IEdit</w:t>
      </w:r>
      <w:r w:rsidR="00796225">
        <w:t xml:space="preserve">, заголовок – «Плательщик», ширина – 105, изменяемое поле – </w:t>
      </w:r>
      <w:r w:rsidR="00796225">
        <w:rPr>
          <w:lang w:val="en-US"/>
        </w:rPr>
        <w:t>EdtRec</w:t>
      </w:r>
      <w:r w:rsidR="00796225" w:rsidRPr="009F4C52">
        <w:t>.</w:t>
      </w:r>
      <w:r w:rsidR="00796225">
        <w:rPr>
          <w:lang w:val="en-US"/>
        </w:rPr>
        <w:t>Person</w:t>
      </w:r>
      <w:r w:rsidR="00796225">
        <w:t>.</w:t>
      </w:r>
      <w:r w:rsidR="00796225" w:rsidRPr="009F4C52">
        <w:t xml:space="preserve"> </w:t>
      </w:r>
      <w:r w:rsidR="00796225">
        <w:t xml:space="preserve">Также необходимо подключить справочник «Плательщики» из которого будет делаться выбор. Для этого в поле </w:t>
      </w:r>
      <w:r w:rsidR="00796225">
        <w:rPr>
          <w:lang w:val="en-US"/>
        </w:rPr>
        <w:t>CardFileClass</w:t>
      </w:r>
      <w:r w:rsidR="00796225">
        <w:t xml:space="preserve"> указываем класс соответствующей картотеки – </w:t>
      </w:r>
      <w:r w:rsidR="00796225">
        <w:rPr>
          <w:lang w:val="en-US"/>
        </w:rPr>
        <w:t>Tab</w:t>
      </w:r>
      <w:r w:rsidR="00796225" w:rsidRPr="009F4C52">
        <w:t>.</w:t>
      </w:r>
      <w:r w:rsidR="00796225">
        <w:rPr>
          <w:lang w:val="en-US"/>
        </w:rPr>
        <w:t>Pers</w:t>
      </w:r>
      <w:r w:rsidR="00796225" w:rsidRPr="009F4C52">
        <w:t>.</w:t>
      </w:r>
    </w:p>
    <w:p w14:paraId="12B12B35" w14:textId="651F62A9" w:rsidR="0092023C" w:rsidRPr="0092023C" w:rsidRDefault="0092023C" w:rsidP="0092023C">
      <w:pPr>
        <w:pStyle w:val="a5"/>
      </w:pPr>
      <w:r>
        <w:rPr>
          <w:noProof/>
        </w:rPr>
        <w:t xml:space="preserve">В группе </w:t>
      </w:r>
      <w:r>
        <w:rPr>
          <w:noProof/>
          <w:lang w:val="en-US"/>
        </w:rPr>
        <w:t>Group</w:t>
      </w:r>
      <w:r w:rsidRPr="0092023C">
        <w:rPr>
          <w:noProof/>
        </w:rPr>
        <w:t xml:space="preserve">4 </w:t>
      </w:r>
      <w:r>
        <w:rPr>
          <w:noProof/>
        </w:rPr>
        <w:t>будем отображать общую сумму и обозначение валюты:</w:t>
      </w:r>
    </w:p>
    <w:p w14:paraId="6CCD11E1" w14:textId="40FD3D87" w:rsidR="00A84559" w:rsidRPr="0092023C" w:rsidRDefault="0092023C" w:rsidP="0092023C">
      <w:pPr>
        <w:pStyle w:val="a5"/>
        <w:numPr>
          <w:ilvl w:val="0"/>
          <w:numId w:val="46"/>
        </w:numPr>
      </w:pPr>
      <w:r>
        <w:t>Поле</w:t>
      </w:r>
      <w:r w:rsidR="00F923E4" w:rsidRPr="0092023C">
        <w:t xml:space="preserve"> </w:t>
      </w:r>
      <w:r w:rsidR="00F923E4">
        <w:rPr>
          <w:lang w:val="en-US"/>
        </w:rPr>
        <w:t>SumTotal</w:t>
      </w:r>
      <w:r w:rsidR="00F923E4" w:rsidRPr="0092023C">
        <w:t xml:space="preserve">: </w:t>
      </w:r>
      <w:r w:rsidR="00F923E4">
        <w:rPr>
          <w:lang w:val="en-US"/>
        </w:rPr>
        <w:t>class</w:t>
      </w:r>
      <w:r w:rsidR="00F923E4" w:rsidRPr="0092023C">
        <w:t xml:space="preserve"> - </w:t>
      </w:r>
      <w:r w:rsidR="00F923E4">
        <w:rPr>
          <w:lang w:val="en-US"/>
        </w:rPr>
        <w:t>Com</w:t>
      </w:r>
      <w:r w:rsidR="00F923E4" w:rsidRPr="0092023C">
        <w:t>.</w:t>
      </w:r>
      <w:r w:rsidR="00F923E4">
        <w:rPr>
          <w:lang w:val="en-US"/>
        </w:rPr>
        <w:t>Ctrl</w:t>
      </w:r>
      <w:r w:rsidR="00F923E4" w:rsidRPr="0092023C">
        <w:t>.</w:t>
      </w:r>
      <w:r w:rsidR="00F923E4">
        <w:rPr>
          <w:lang w:val="en-US"/>
        </w:rPr>
        <w:t>IEdit</w:t>
      </w:r>
      <w:r w:rsidR="00F923E4" w:rsidRPr="0092023C">
        <w:t xml:space="preserve">, </w:t>
      </w:r>
      <w:r w:rsidR="00F923E4">
        <w:rPr>
          <w:lang w:val="en-US"/>
        </w:rPr>
        <w:t>Enabled</w:t>
      </w:r>
      <w:r w:rsidR="00F923E4" w:rsidRPr="0092023C">
        <w:t xml:space="preserve"> – </w:t>
      </w:r>
      <w:r w:rsidR="00F923E4">
        <w:rPr>
          <w:lang w:val="en-US"/>
        </w:rPr>
        <w:t>False</w:t>
      </w:r>
      <w:r w:rsidR="00F923E4" w:rsidRPr="0092023C">
        <w:t xml:space="preserve"> (</w:t>
      </w:r>
      <w:r w:rsidR="00F923E4">
        <w:t>сумма</w:t>
      </w:r>
      <w:r w:rsidR="00F923E4" w:rsidRPr="0092023C">
        <w:t xml:space="preserve"> </w:t>
      </w:r>
      <w:r w:rsidR="00F923E4">
        <w:t>по</w:t>
      </w:r>
      <w:r w:rsidR="00F923E4" w:rsidRPr="0092023C">
        <w:t xml:space="preserve"> </w:t>
      </w:r>
      <w:r w:rsidR="00F923E4">
        <w:t>документу</w:t>
      </w:r>
      <w:r w:rsidR="00F923E4" w:rsidRPr="0092023C">
        <w:t xml:space="preserve"> </w:t>
      </w:r>
      <w:r w:rsidR="00F923E4">
        <w:t>считается</w:t>
      </w:r>
      <w:r w:rsidR="00F923E4" w:rsidRPr="0092023C">
        <w:t xml:space="preserve"> </w:t>
      </w:r>
      <w:r w:rsidR="00F923E4">
        <w:t>автоматически</w:t>
      </w:r>
      <w:r w:rsidR="00F923E4" w:rsidRPr="0092023C">
        <w:t xml:space="preserve">), </w:t>
      </w:r>
      <w:r w:rsidR="00F923E4">
        <w:rPr>
          <w:lang w:val="en-US"/>
        </w:rPr>
        <w:t>Caption</w:t>
      </w:r>
      <w:r w:rsidR="00F923E4" w:rsidRPr="0092023C">
        <w:t xml:space="preserve"> – «</w:t>
      </w:r>
      <w:r w:rsidR="00F923E4">
        <w:t>Итого</w:t>
      </w:r>
      <w:r w:rsidR="00F923E4" w:rsidRPr="0092023C">
        <w:t xml:space="preserve">», </w:t>
      </w:r>
      <w:r w:rsidR="00F923E4">
        <w:rPr>
          <w:lang w:val="en-US"/>
        </w:rPr>
        <w:t>Width</w:t>
      </w:r>
      <w:r w:rsidR="00F923E4" w:rsidRPr="0092023C">
        <w:t xml:space="preserve"> – 55, </w:t>
      </w:r>
      <w:r w:rsidR="00F923E4">
        <w:rPr>
          <w:lang w:val="en-US"/>
        </w:rPr>
        <w:t>Field</w:t>
      </w:r>
      <w:r w:rsidR="00F923E4" w:rsidRPr="0092023C">
        <w:t xml:space="preserve"> – </w:t>
      </w:r>
      <w:r w:rsidR="00F923E4">
        <w:rPr>
          <w:lang w:val="en-US"/>
        </w:rPr>
        <w:t>EdtRec</w:t>
      </w:r>
      <w:r w:rsidR="00F923E4" w:rsidRPr="0092023C">
        <w:t>.</w:t>
      </w:r>
      <w:r w:rsidR="00F923E4">
        <w:rPr>
          <w:lang w:val="en-US"/>
        </w:rPr>
        <w:t>SumTotal</w:t>
      </w:r>
      <w:r w:rsidR="00F923E4" w:rsidRPr="0092023C">
        <w:t>.</w:t>
      </w:r>
    </w:p>
    <w:p w14:paraId="11425227" w14:textId="55DB7479" w:rsidR="00327105" w:rsidRDefault="0092023C" w:rsidP="005E2DCA">
      <w:pPr>
        <w:pStyle w:val="a5"/>
        <w:numPr>
          <w:ilvl w:val="0"/>
          <w:numId w:val="46"/>
        </w:numPr>
        <w:rPr>
          <w:lang w:val="en-US"/>
        </w:rPr>
      </w:pPr>
      <w:r>
        <w:t>поле</w:t>
      </w:r>
      <w:r w:rsidR="00F923E4" w:rsidRPr="0092023C">
        <w:rPr>
          <w:lang w:val="en-US"/>
        </w:rPr>
        <w:t xml:space="preserve"> Cur: class – Com.Ctrl.IEdit, HasCaption – False, Width – 50, Field – EdtRec.Cur, CardFileClass – Tab.Cur</w:t>
      </w:r>
      <w:r w:rsidRPr="0092023C">
        <w:rPr>
          <w:lang w:val="en-US"/>
        </w:rPr>
        <w:t>, LookupField – AlterName.</w:t>
      </w:r>
    </w:p>
    <w:p w14:paraId="5F1027E3" w14:textId="77777777" w:rsidR="0092023C" w:rsidRPr="0092023C" w:rsidRDefault="0092023C" w:rsidP="0092023C">
      <w:pPr>
        <w:pStyle w:val="a5"/>
        <w:rPr>
          <w:lang w:val="en-US"/>
        </w:rPr>
      </w:pPr>
    </w:p>
    <w:p w14:paraId="30F81523" w14:textId="384FAE2A" w:rsidR="00327105" w:rsidRDefault="00327105" w:rsidP="00151167">
      <w:pPr>
        <w:pStyle w:val="a5"/>
        <w:rPr>
          <w:lang w:val="en-US"/>
        </w:rPr>
      </w:pPr>
    </w:p>
    <w:p w14:paraId="63D961EA" w14:textId="258E33FD" w:rsidR="00327105" w:rsidRDefault="00327105" w:rsidP="00151167">
      <w:pPr>
        <w:pStyle w:val="a5"/>
        <w:rPr>
          <w:lang w:val="en-US"/>
        </w:rPr>
      </w:pPr>
    </w:p>
    <w:p w14:paraId="5B6D2C8D" w14:textId="06530D8B" w:rsidR="00327105" w:rsidRDefault="00327105" w:rsidP="00151167">
      <w:pPr>
        <w:pStyle w:val="a5"/>
        <w:rPr>
          <w:lang w:val="en-US"/>
        </w:rPr>
      </w:pPr>
    </w:p>
    <w:p w14:paraId="3B3B4BB0" w14:textId="6CD36FA2" w:rsidR="00327105" w:rsidRDefault="00327105" w:rsidP="00151167">
      <w:pPr>
        <w:pStyle w:val="a5"/>
        <w:rPr>
          <w:lang w:val="en-US"/>
        </w:rPr>
      </w:pPr>
    </w:p>
    <w:p w14:paraId="1B971604" w14:textId="0890C962" w:rsidR="00327105" w:rsidRDefault="00327105" w:rsidP="00327105">
      <w:pPr>
        <w:pStyle w:val="a5"/>
      </w:pPr>
      <w:r>
        <w:lastRenderedPageBreak/>
        <w:t xml:space="preserve">Для работы с подтаблицей необходим отдельный компонент </w:t>
      </w:r>
      <w:r w:rsidR="00C42560">
        <w:t xml:space="preserve">(«добавить библиотеку») </w:t>
      </w:r>
      <w:r>
        <w:t xml:space="preserve">«рядом» с </w:t>
      </w:r>
      <w:r>
        <w:rPr>
          <w:lang w:val="en-US"/>
        </w:rPr>
        <w:t>EdtRec</w:t>
      </w:r>
      <w:r>
        <w:t xml:space="preserve">. </w:t>
      </w:r>
      <w:r w:rsidR="00C42560">
        <w:t>У</w:t>
      </w:r>
      <w:r>
        <w:t>казываем класс записи</w:t>
      </w:r>
      <w:r w:rsidR="00C42560">
        <w:t xml:space="preserve"> </w:t>
      </w:r>
      <w:r w:rsidR="00C42560" w:rsidRPr="00C42560">
        <w:t>Rec.Doc_Lines</w:t>
      </w:r>
      <w:r>
        <w:t xml:space="preserve"> </w:t>
      </w:r>
      <w:r w:rsidR="00C42560">
        <w:t xml:space="preserve">и название </w:t>
      </w:r>
      <w:r w:rsidR="00C42560" w:rsidRPr="00C42560">
        <w:rPr>
          <w:lang w:val="en-US"/>
        </w:rPr>
        <w:t>Positions</w:t>
      </w:r>
      <w:r w:rsidR="00C42560">
        <w:t>:</w:t>
      </w:r>
    </w:p>
    <w:p w14:paraId="358A6395" w14:textId="191B20B3" w:rsidR="00C42560" w:rsidRDefault="00C42560" w:rsidP="00327105">
      <w:pPr>
        <w:pStyle w:val="a5"/>
      </w:pPr>
    </w:p>
    <w:p w14:paraId="40C23723" w14:textId="7C116BEF" w:rsidR="00C42560" w:rsidRPr="00C42560" w:rsidRDefault="00C42560" w:rsidP="00327105">
      <w:pPr>
        <w:pStyle w:val="a5"/>
      </w:pPr>
      <w:r>
        <w:rPr>
          <w:noProof/>
          <w:lang w:eastAsia="ru-RU"/>
        </w:rPr>
        <w:drawing>
          <wp:inline distT="0" distB="0" distL="0" distR="0" wp14:anchorId="77FC9205" wp14:editId="3D90EE44">
            <wp:extent cx="6119495" cy="1370330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137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89EF7" w14:textId="77777777" w:rsidR="00327105" w:rsidRPr="009F4C52" w:rsidRDefault="00327105" w:rsidP="00151167">
      <w:pPr>
        <w:pStyle w:val="a5"/>
        <w:rPr>
          <w:lang w:val="en-US"/>
        </w:rPr>
      </w:pPr>
    </w:p>
    <w:p w14:paraId="01188F0D" w14:textId="7AE27A9E" w:rsidR="00E94538" w:rsidRDefault="00F923E4" w:rsidP="00151167">
      <w:pPr>
        <w:pStyle w:val="a5"/>
      </w:pPr>
      <w:r>
        <w:t>Перейдём теперь к созданию подтаблицы.</w:t>
      </w:r>
      <w:r w:rsidR="00C745F7">
        <w:t xml:space="preserve"> Заходим во фрейм таблиц (</w:t>
      </w:r>
      <w:r w:rsidR="00C745F7">
        <w:rPr>
          <w:lang w:val="en-US"/>
        </w:rPr>
        <w:t>TabsFrame</w:t>
      </w:r>
      <w:r w:rsidR="00C745F7">
        <w:t xml:space="preserve">). Включим его отображение </w:t>
      </w:r>
      <w:r w:rsidR="007708B8">
        <w:t xml:space="preserve">на форме </w:t>
      </w:r>
      <w:r w:rsidR="00C745F7">
        <w:t xml:space="preserve">указанием значения </w:t>
      </w:r>
      <w:r w:rsidR="00C745F7">
        <w:rPr>
          <w:lang w:val="en-US"/>
        </w:rPr>
        <w:t>True</w:t>
      </w:r>
      <w:r w:rsidR="00C745F7">
        <w:t xml:space="preserve"> в поле </w:t>
      </w:r>
      <w:r w:rsidR="00C745F7">
        <w:rPr>
          <w:lang w:val="en-US"/>
        </w:rPr>
        <w:t>Visible</w:t>
      </w:r>
      <w:r w:rsidR="00C745F7" w:rsidRPr="009F4C52">
        <w:t>.</w:t>
      </w:r>
      <w:r w:rsidR="00C745F7">
        <w:t xml:space="preserve"> Теперь откроем </w:t>
      </w:r>
      <w:r w:rsidR="00C745F7">
        <w:rPr>
          <w:lang w:val="en-US"/>
        </w:rPr>
        <w:t>MainTab</w:t>
      </w:r>
      <w:r w:rsidR="00C745F7" w:rsidRPr="009F4C52">
        <w:t xml:space="preserve"> </w:t>
      </w:r>
      <w:r w:rsidR="00C745F7">
        <w:t xml:space="preserve">и добавим компонент класса </w:t>
      </w:r>
      <w:r w:rsidR="00C745F7">
        <w:rPr>
          <w:lang w:val="en-US"/>
        </w:rPr>
        <w:t>Com</w:t>
      </w:r>
      <w:r w:rsidR="00C745F7" w:rsidRPr="009F4C52">
        <w:t>.</w:t>
      </w:r>
      <w:r w:rsidR="00C745F7">
        <w:rPr>
          <w:lang w:val="en-US"/>
        </w:rPr>
        <w:t>Ctrl</w:t>
      </w:r>
      <w:r w:rsidR="00C745F7" w:rsidRPr="009F4C52">
        <w:t>.</w:t>
      </w:r>
      <w:r w:rsidR="00C745F7">
        <w:rPr>
          <w:lang w:val="en-US"/>
        </w:rPr>
        <w:t>IFrame</w:t>
      </w:r>
      <w:r w:rsidR="00C745F7">
        <w:t xml:space="preserve">. Назовём его </w:t>
      </w:r>
      <w:r w:rsidR="00C42560" w:rsidRPr="00C42560">
        <w:rPr>
          <w:lang w:val="en-US"/>
        </w:rPr>
        <w:t>DocLines</w:t>
      </w:r>
      <w:r w:rsidR="00C745F7">
        <w:t xml:space="preserve">, в поле </w:t>
      </w:r>
      <w:r w:rsidR="00C745F7">
        <w:rPr>
          <w:lang w:val="en-US"/>
        </w:rPr>
        <w:t>Subtable</w:t>
      </w:r>
      <w:r w:rsidR="00C745F7">
        <w:t xml:space="preserve"> указываем </w:t>
      </w:r>
      <w:r w:rsidR="00C745F7">
        <w:rPr>
          <w:lang w:val="en-US"/>
        </w:rPr>
        <w:t>EdtRec</w:t>
      </w:r>
      <w:r w:rsidR="00C745F7" w:rsidRPr="009F4C52">
        <w:t>.</w:t>
      </w:r>
      <w:r w:rsidR="00C745F7">
        <w:rPr>
          <w:lang w:val="en-US"/>
        </w:rPr>
        <w:t>Positions</w:t>
      </w:r>
      <w:r w:rsidR="00C745F7">
        <w:t xml:space="preserve">. Это основа нашей подтаблицы. </w:t>
      </w:r>
    </w:p>
    <w:p w14:paraId="4D785279" w14:textId="0718E511" w:rsidR="00E94538" w:rsidRPr="00C42560" w:rsidRDefault="00C42560" w:rsidP="009F4C52">
      <w:pPr>
        <w:pStyle w:val="a5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0173382" wp14:editId="3323FFCB">
            <wp:extent cx="4890135" cy="3405505"/>
            <wp:effectExtent l="0" t="0" r="5715" b="444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135" cy="340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28206" w14:textId="0D99C280" w:rsidR="00F923E4" w:rsidRDefault="00C745F7" w:rsidP="00151167">
      <w:pPr>
        <w:pStyle w:val="a5"/>
      </w:pPr>
      <w:r>
        <w:t xml:space="preserve">Теперь надо добавить в неё колонки. Добавляем элемент класса </w:t>
      </w:r>
      <w:r>
        <w:rPr>
          <w:lang w:val="en-US"/>
        </w:rPr>
        <w:t>Com</w:t>
      </w:r>
      <w:r w:rsidRPr="009F4C52">
        <w:t>.</w:t>
      </w:r>
      <w:r>
        <w:rPr>
          <w:lang w:val="en-US"/>
        </w:rPr>
        <w:t>Ctrl</w:t>
      </w:r>
      <w:r w:rsidRPr="009F4C52">
        <w:t>.</w:t>
      </w:r>
      <w:r>
        <w:rPr>
          <w:lang w:val="en-US"/>
        </w:rPr>
        <w:t>IEdit</w:t>
      </w:r>
      <w:r>
        <w:t xml:space="preserve"> с имененем </w:t>
      </w:r>
      <w:r>
        <w:rPr>
          <w:lang w:val="en-US"/>
        </w:rPr>
        <w:t>Recipient</w:t>
      </w:r>
      <w:r>
        <w:t xml:space="preserve">. Укажем заголовок столбца «Получатель», ширина – 50, редактируемое поле подтаблицы (строка </w:t>
      </w:r>
      <w:r>
        <w:rPr>
          <w:lang w:val="en-US"/>
        </w:rPr>
        <w:t>Field</w:t>
      </w:r>
      <w:r w:rsidRPr="009F4C52">
        <w:t xml:space="preserve"> </w:t>
      </w:r>
      <w:r>
        <w:t xml:space="preserve">в настройках) – </w:t>
      </w:r>
      <w:r>
        <w:rPr>
          <w:lang w:val="en-US"/>
        </w:rPr>
        <w:t>Position</w:t>
      </w:r>
      <w:r w:rsidR="003174AC">
        <w:rPr>
          <w:lang w:val="en-US"/>
        </w:rPr>
        <w:t>s</w:t>
      </w:r>
      <w:r w:rsidRPr="009F4C52">
        <w:t>.</w:t>
      </w:r>
      <w:r>
        <w:rPr>
          <w:lang w:val="en-US"/>
        </w:rPr>
        <w:t>Recipient</w:t>
      </w:r>
      <w:r w:rsidRPr="009F4C52">
        <w:t xml:space="preserve">, </w:t>
      </w:r>
      <w:r>
        <w:t xml:space="preserve">класс картотеки – </w:t>
      </w:r>
      <w:r>
        <w:rPr>
          <w:lang w:val="en-US"/>
        </w:rPr>
        <w:t>Tab</w:t>
      </w:r>
      <w:r w:rsidRPr="009F4C52">
        <w:t>.</w:t>
      </w:r>
      <w:r>
        <w:rPr>
          <w:lang w:val="en-US"/>
        </w:rPr>
        <w:t>Reci</w:t>
      </w:r>
      <w:r>
        <w:t>.</w:t>
      </w:r>
      <w:r w:rsidR="007E6ACD">
        <w:t xml:space="preserve"> </w:t>
      </w:r>
    </w:p>
    <w:p w14:paraId="5EC76C15" w14:textId="11DF8194" w:rsidR="003174AC" w:rsidRPr="00D34C2A" w:rsidRDefault="003174AC" w:rsidP="00151167">
      <w:pPr>
        <w:pStyle w:val="a5"/>
      </w:pPr>
      <w:r>
        <w:t xml:space="preserve">Аналогичнгым образом добавим колонку </w:t>
      </w:r>
      <w:r w:rsidRPr="003174AC">
        <w:t>Expense</w:t>
      </w:r>
      <w:r>
        <w:t xml:space="preserve">. </w:t>
      </w:r>
    </w:p>
    <w:p w14:paraId="31DFA2AE" w14:textId="1D5EE56F" w:rsidR="009D75D2" w:rsidRDefault="00933716" w:rsidP="00151167">
      <w:pPr>
        <w:pStyle w:val="a5"/>
      </w:pPr>
      <w:r>
        <w:t>О</w:t>
      </w:r>
      <w:r w:rsidR="007E5A20">
        <w:t xml:space="preserve">бъединим </w:t>
      </w:r>
      <w:r>
        <w:t xml:space="preserve">столбцы </w:t>
      </w:r>
      <w:r w:rsidR="00A62607">
        <w:t>суммы и валюты</w:t>
      </w:r>
      <w:r>
        <w:t xml:space="preserve"> под общим заголовком</w:t>
      </w:r>
      <w:r w:rsidR="007E5A20">
        <w:t xml:space="preserve"> при помощи компонента класса </w:t>
      </w:r>
      <w:r w:rsidR="007E5A20">
        <w:rPr>
          <w:lang w:val="en-US"/>
        </w:rPr>
        <w:t>Com</w:t>
      </w:r>
      <w:r w:rsidR="007E5A20" w:rsidRPr="009F4C52">
        <w:t>.</w:t>
      </w:r>
      <w:r w:rsidR="007E5A20">
        <w:rPr>
          <w:lang w:val="en-US"/>
        </w:rPr>
        <w:t>Ctrl</w:t>
      </w:r>
      <w:r w:rsidR="007E5A20" w:rsidRPr="009F4C52">
        <w:t>.</w:t>
      </w:r>
      <w:r w:rsidR="007E5A20">
        <w:rPr>
          <w:lang w:val="en-US"/>
        </w:rPr>
        <w:t>IColumnsGroup</w:t>
      </w:r>
      <w:r w:rsidR="007E5A20">
        <w:t xml:space="preserve">. </w:t>
      </w:r>
      <w:r>
        <w:t xml:space="preserve">Назовём его </w:t>
      </w:r>
      <w:r>
        <w:rPr>
          <w:lang w:val="en-US"/>
        </w:rPr>
        <w:t>SumCur</w:t>
      </w:r>
      <w:r>
        <w:t xml:space="preserve">. </w:t>
      </w:r>
      <w:r w:rsidR="007E5A20">
        <w:t xml:space="preserve">В </w:t>
      </w:r>
      <w:r w:rsidR="007E5A20">
        <w:rPr>
          <w:lang w:val="en-US"/>
        </w:rPr>
        <w:t>Caption</w:t>
      </w:r>
      <w:r w:rsidR="007E5A20" w:rsidRPr="009F4C52">
        <w:t xml:space="preserve"> </w:t>
      </w:r>
      <w:r w:rsidR="007E5A20">
        <w:t xml:space="preserve">укажем «Сумма», в </w:t>
      </w:r>
      <w:r w:rsidR="007E5A20">
        <w:rPr>
          <w:lang w:val="en-US"/>
        </w:rPr>
        <w:t>HasCaption</w:t>
      </w:r>
      <w:r w:rsidR="007E5A20">
        <w:t xml:space="preserve"> – </w:t>
      </w:r>
      <w:r w:rsidR="007E5A20">
        <w:rPr>
          <w:lang w:val="en-US"/>
        </w:rPr>
        <w:t>True</w:t>
      </w:r>
      <w:r w:rsidR="007E5A20">
        <w:t xml:space="preserve">. </w:t>
      </w:r>
    </w:p>
    <w:p w14:paraId="0CDD6877" w14:textId="189E9D02" w:rsidR="009D75D2" w:rsidRDefault="00A62607" w:rsidP="00A62607">
      <w:pPr>
        <w:pStyle w:val="a5"/>
        <w:rPr>
          <w:noProof/>
        </w:rPr>
      </w:pPr>
      <w:r>
        <w:t>Для столбца «Сумма» зададим ширину = 20, формат поля = 0.00 и отсутствие заголовка</w:t>
      </w:r>
      <w:r>
        <w:rPr>
          <w:noProof/>
        </w:rPr>
        <w:t>:</w:t>
      </w:r>
    </w:p>
    <w:p w14:paraId="17FA0B3A" w14:textId="63A40282" w:rsidR="00A62607" w:rsidRDefault="00A62607" w:rsidP="00A62607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4C9B1D1A" wp14:editId="24120DB1">
            <wp:extent cx="4492625" cy="5556885"/>
            <wp:effectExtent l="0" t="0" r="3175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625" cy="555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3DC04" w14:textId="4B5FD391" w:rsidR="00F901F3" w:rsidRDefault="00A62607" w:rsidP="00151167">
      <w:pPr>
        <w:pStyle w:val="a5"/>
      </w:pPr>
      <w:r>
        <w:t xml:space="preserve">В столбце </w:t>
      </w:r>
      <w:r>
        <w:rPr>
          <w:lang w:val="en-US"/>
        </w:rPr>
        <w:t>Cur</w:t>
      </w:r>
      <w:r w:rsidRPr="00A62607">
        <w:t xml:space="preserve"> </w:t>
      </w:r>
      <w:r>
        <w:t xml:space="preserve">не забываем указать </w:t>
      </w:r>
      <w:r w:rsidRPr="0092023C">
        <w:rPr>
          <w:lang w:val="en-US"/>
        </w:rPr>
        <w:t>CardFileClass</w:t>
      </w:r>
      <w:r>
        <w:t xml:space="preserve"> и </w:t>
      </w:r>
      <w:r w:rsidRPr="00A62607">
        <w:t>AlterName</w:t>
      </w:r>
      <w:r>
        <w:t>.</w:t>
      </w:r>
    </w:p>
    <w:p w14:paraId="3644300D" w14:textId="73C8B563" w:rsidR="00A62607" w:rsidRDefault="00A62607" w:rsidP="00151167">
      <w:pPr>
        <w:pStyle w:val="a5"/>
      </w:pPr>
      <w:r>
        <w:t>Колонку для ввода комментария прделагается настроить самостоятельно</w:t>
      </w:r>
    </w:p>
    <w:p w14:paraId="4A953903" w14:textId="61F714E1" w:rsidR="00A62607" w:rsidRDefault="00A62607">
      <w:r>
        <w:br w:type="page"/>
      </w:r>
    </w:p>
    <w:p w14:paraId="5EE8E190" w14:textId="77777777" w:rsidR="00A62607" w:rsidRPr="00A62607" w:rsidRDefault="00A62607" w:rsidP="00151167">
      <w:pPr>
        <w:pStyle w:val="a5"/>
      </w:pPr>
    </w:p>
    <w:p w14:paraId="1446CE3B" w14:textId="45696A08" w:rsidR="002552FB" w:rsidRDefault="002552FB" w:rsidP="002552FB">
      <w:pPr>
        <w:pStyle w:val="2-0"/>
      </w:pPr>
      <w:bookmarkStart w:id="122" w:name="_Toc73111391"/>
      <w:r w:rsidRPr="002552FB">
        <w:t>Описание списочного представления документа</w:t>
      </w:r>
      <w:bookmarkEnd w:id="121"/>
      <w:bookmarkEnd w:id="122"/>
    </w:p>
    <w:p w14:paraId="1CDC7369" w14:textId="1F3AB433" w:rsidR="00193609" w:rsidRPr="009F4C52" w:rsidRDefault="004A5274" w:rsidP="00193609">
      <w:pPr>
        <w:pStyle w:val="a5"/>
      </w:pPr>
      <w:r>
        <w:t xml:space="preserve">Класс </w:t>
      </w:r>
      <w:r w:rsidR="00193609">
        <w:rPr>
          <w:lang w:val="en-US"/>
        </w:rPr>
        <w:t>Tab</w:t>
      </w:r>
      <w:r>
        <w:t>.</w:t>
      </w:r>
      <w:r>
        <w:rPr>
          <w:lang w:val="en-US"/>
        </w:rPr>
        <w:t>Docs</w:t>
      </w:r>
      <w:r w:rsidR="00193609" w:rsidRPr="009F4C52"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552FB" w14:paraId="06F63DE0" w14:textId="77777777" w:rsidTr="000A45D1">
        <w:tc>
          <w:tcPr>
            <w:tcW w:w="5000" w:type="pct"/>
          </w:tcPr>
          <w:p w14:paraId="4501F7D9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bookmarkStart w:id="123" w:name="_Hlk531176121"/>
            <w:r w:rsidRPr="004A5274">
              <w:rPr>
                <w:lang w:val="en-US"/>
              </w:rPr>
              <w:t>class inherited Com.Tab.CodeName "Счета";</w:t>
            </w:r>
          </w:p>
          <w:p w14:paraId="778E1971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</w:p>
          <w:p w14:paraId="21730D8C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>inclass public</w:t>
            </w:r>
          </w:p>
          <w:p w14:paraId="55DB7353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</w:p>
          <w:p w14:paraId="5EE40B38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var RecordClass  : Class Com.Rec.IRecord := Rec.Doc;</w:t>
            </w:r>
          </w:p>
          <w:p w14:paraId="6D8F5BE7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var EditorClass  : Class Com.Frm.IEditor := Frm.doc;</w:t>
            </w:r>
          </w:p>
          <w:p w14:paraId="2FC590B9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</w:p>
          <w:p w14:paraId="494DE0F3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>inobject private</w:t>
            </w:r>
          </w:p>
          <w:p w14:paraId="4BBB98A7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</w:p>
          <w:p w14:paraId="76DC185B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var Current : Rec.Doc;</w:t>
            </w:r>
          </w:p>
          <w:p w14:paraId="749F4527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</w:p>
          <w:p w14:paraId="1D2CF12A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proc Init;</w:t>
            </w:r>
          </w:p>
          <w:p w14:paraId="602CA5CF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inherited Init;</w:t>
            </w:r>
          </w:p>
          <w:p w14:paraId="2BE1CFF7" w14:textId="01B3839C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AddFieldCol( , 30, , Current.Cont       </w:t>
            </w:r>
            <w:r>
              <w:rPr>
                <w:lang w:val="en-US"/>
              </w:rPr>
              <w:t xml:space="preserve">    </w:t>
            </w:r>
            <w:r w:rsidRPr="004A5274">
              <w:rPr>
                <w:lang w:val="en-US"/>
              </w:rPr>
              <w:t xml:space="preserve">     </w:t>
            </w:r>
            <w:r>
              <w:rPr>
                <w:lang w:val="en-US"/>
              </w:rPr>
              <w:t xml:space="preserve"> </w:t>
            </w:r>
            <w:r w:rsidRPr="004A5274">
              <w:rPr>
                <w:lang w:val="en-US"/>
              </w:rPr>
              <w:t xml:space="preserve">       );</w:t>
            </w:r>
          </w:p>
          <w:p w14:paraId="10F40170" w14:textId="61D9F5B1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AddFieldCol( , 30, , Current.Date           </w:t>
            </w:r>
            <w:r>
              <w:rPr>
                <w:lang w:val="en-US"/>
              </w:rPr>
              <w:t xml:space="preserve">     </w:t>
            </w:r>
            <w:r w:rsidRPr="004A5274">
              <w:rPr>
                <w:lang w:val="en-US"/>
              </w:rPr>
              <w:t xml:space="preserve">        );</w:t>
            </w:r>
          </w:p>
          <w:p w14:paraId="7BE7DCD5" w14:textId="32D18F33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AddFieldCol( , 80, , Current.Person   , "Name"  );</w:t>
            </w:r>
          </w:p>
          <w:p w14:paraId="090FCB99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with AddFieldCol( , 27, , Current.SumTotal          ) as Com.Ctrl.IEdit do</w:t>
            </w:r>
          </w:p>
          <w:p w14:paraId="3E025591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  FieldFormat = '0.00';</w:t>
            </w:r>
          </w:p>
          <w:p w14:paraId="7A998339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end;</w:t>
            </w:r>
          </w:p>
          <w:p w14:paraId="6E4C22F5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  AddFieldCol( , 27, , Current.Cur      , "AlterName" );</w:t>
            </w:r>
          </w:p>
          <w:p w14:paraId="79E5F794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  <w:r w:rsidRPr="004A5274">
              <w:rPr>
                <w:lang w:val="en-US"/>
              </w:rPr>
              <w:t xml:space="preserve">  end;</w:t>
            </w:r>
          </w:p>
          <w:p w14:paraId="0657DC3C" w14:textId="77777777" w:rsidR="004A5274" w:rsidRPr="004A5274" w:rsidRDefault="004A5274" w:rsidP="004A5274">
            <w:pPr>
              <w:pStyle w:val="aff"/>
              <w:rPr>
                <w:lang w:val="en-US"/>
              </w:rPr>
            </w:pPr>
          </w:p>
          <w:p w14:paraId="200BFD04" w14:textId="73A899D3" w:rsidR="002552FB" w:rsidRDefault="004A5274" w:rsidP="004A5274">
            <w:pPr>
              <w:pStyle w:val="aff"/>
            </w:pPr>
            <w:r w:rsidRPr="004A5274">
              <w:rPr>
                <w:lang w:val="en-US"/>
              </w:rPr>
              <w:t xml:space="preserve">end  </w:t>
            </w:r>
          </w:p>
        </w:tc>
      </w:tr>
      <w:bookmarkEnd w:id="123"/>
    </w:tbl>
    <w:p w14:paraId="490CA3F4" w14:textId="77777777" w:rsidR="004A5274" w:rsidRDefault="004A5274" w:rsidP="009F4C52">
      <w:pPr>
        <w:pStyle w:val="a5"/>
      </w:pPr>
    </w:p>
    <w:p w14:paraId="40D16C01" w14:textId="2C6F689A" w:rsidR="008346E6" w:rsidRDefault="00C0278C" w:rsidP="009F4C52">
      <w:pPr>
        <w:pStyle w:val="a5"/>
      </w:pPr>
      <w:r>
        <w:t xml:space="preserve">После описания таблицы документа </w:t>
      </w:r>
      <w:r w:rsidRPr="00A421BC">
        <w:t>читателю предлагается самостоятельн</w:t>
      </w:r>
      <w:r>
        <w:t>о д</w:t>
      </w:r>
      <w:r w:rsidR="00A421BC">
        <w:t xml:space="preserve">обавить в меню команду для доступа к </w:t>
      </w:r>
      <w:r>
        <w:t>ней</w:t>
      </w:r>
      <w:r w:rsidR="00A421BC" w:rsidRPr="00A421BC">
        <w:t xml:space="preserve"> </w:t>
      </w:r>
      <w:r w:rsidR="000F3783">
        <w:t>(</w:t>
      </w:r>
      <w:r w:rsidR="00284957">
        <w:t>аналогично тому, как это делалось с</w:t>
      </w:r>
      <w:r w:rsidR="00B91B2F">
        <w:t xml:space="preserve">о </w:t>
      </w:r>
      <w:r w:rsidR="00284957">
        <w:t>справочниками</w:t>
      </w:r>
      <w:r w:rsidR="000F3783">
        <w:t>)</w:t>
      </w:r>
      <w:r w:rsidR="007A1B9C">
        <w:t>.</w:t>
      </w:r>
    </w:p>
    <w:p w14:paraId="6891A26F" w14:textId="148FF08C" w:rsidR="00EA100E" w:rsidRDefault="008346E6" w:rsidP="008346E6">
      <w:pPr>
        <w:pStyle w:val="1--"/>
      </w:pPr>
      <w:bookmarkStart w:id="124" w:name="_Toc73111392"/>
      <w:r>
        <w:lastRenderedPageBreak/>
        <w:t xml:space="preserve">Урок </w:t>
      </w:r>
      <w:r w:rsidR="006411C2">
        <w:t>5</w:t>
      </w:r>
      <w:r>
        <w:t>. Структура учета</w:t>
      </w:r>
      <w:r w:rsidR="002F3397">
        <w:t xml:space="preserve"> и отчет</w:t>
      </w:r>
      <w:bookmarkEnd w:id="124"/>
    </w:p>
    <w:p w14:paraId="710BD4F7" w14:textId="76BBD1C5" w:rsidR="007B12A2" w:rsidRDefault="00926F1A" w:rsidP="007B12A2">
      <w:pPr>
        <w:pStyle w:val="2-0"/>
      </w:pPr>
      <w:bookmarkStart w:id="125" w:name="_Toc73111393"/>
      <w:r>
        <w:t>Проводки</w:t>
      </w:r>
      <w:bookmarkEnd w:id="125"/>
    </w:p>
    <w:p w14:paraId="1E6B7432" w14:textId="7DFAF1ED" w:rsidR="00926F1A" w:rsidRDefault="00926F1A" w:rsidP="00926F1A">
      <w:pPr>
        <w:pStyle w:val="a5"/>
      </w:pPr>
      <w:r>
        <w:t xml:space="preserve">Формирование отчетов в </w:t>
      </w:r>
      <w:r>
        <w:rPr>
          <w:lang w:val="en-US"/>
        </w:rPr>
        <w:t>Turbo</w:t>
      </w:r>
      <w:r>
        <w:t xml:space="preserve"> базируется на механизме проводок. Проводка – запись, содержащая совокупность значений, которые необходимо отображать в отчетах. Как правило, проводка содержит количественны</w:t>
      </w:r>
      <w:r w:rsidR="00F658AF">
        <w:t>ые</w:t>
      </w:r>
      <w:r>
        <w:t xml:space="preserve"> показател</w:t>
      </w:r>
      <w:r w:rsidR="00F658AF">
        <w:t>и</w:t>
      </w:r>
      <w:r>
        <w:t xml:space="preserve"> с единицей измерения (в нашем случае – сумма расходов и валюта) и набор аналитических признаков, позволяющих фильтровать и группировать данные (например, в нашей системе можно отобрать суммарные расходы по видам для конкретного плательщика и т.п.)</w:t>
      </w:r>
      <w:r w:rsidR="00F658AF">
        <w:t xml:space="preserve"> и основной учетный элемент – «счет».</w:t>
      </w:r>
    </w:p>
    <w:p w14:paraId="44F42E86" w14:textId="56471992" w:rsidR="00926F1A" w:rsidRDefault="00926F1A" w:rsidP="00926F1A">
      <w:pPr>
        <w:pStyle w:val="a5"/>
      </w:pPr>
      <w:r>
        <w:t xml:space="preserve">Проводки формируются системой по определенным разработчиком правилам автоматически. Правила описываются в отдельной папке проекта </w:t>
      </w:r>
      <w:r>
        <w:rPr>
          <w:lang w:val="en-US"/>
        </w:rPr>
        <w:t>c</w:t>
      </w:r>
      <w:r w:rsidRPr="00926F1A">
        <w:t xml:space="preserve"> </w:t>
      </w:r>
      <w:r>
        <w:t>типом</w:t>
      </w:r>
      <w:r w:rsidRPr="00926F1A">
        <w:t xml:space="preserve"> </w:t>
      </w:r>
      <w:r>
        <w:t>«Структуры учета»:</w:t>
      </w:r>
    </w:p>
    <w:p w14:paraId="7A159140" w14:textId="09884099" w:rsidR="00926F1A" w:rsidRDefault="00926F1A" w:rsidP="00926F1A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 wp14:anchorId="50086CDC" wp14:editId="6E450464">
            <wp:extent cx="4010025" cy="1400175"/>
            <wp:effectExtent l="0" t="0" r="9525" b="95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2F55D" w14:textId="147A60A2" w:rsidR="00F658AF" w:rsidRDefault="00F658AF" w:rsidP="00F658AF">
      <w:pPr>
        <w:pStyle w:val="a5"/>
        <w:jc w:val="left"/>
      </w:pPr>
      <w:r>
        <w:t xml:space="preserve">Соответственно, в этой папке расположим описание счетов </w:t>
      </w:r>
      <w:r w:rsidR="0074641F">
        <w:t>и аналитических признаков (область учета) и описание учетного журнала (совокупность формируемых проводок)</w:t>
      </w:r>
    </w:p>
    <w:p w14:paraId="4C4D261C" w14:textId="7C57BA79" w:rsidR="0074641F" w:rsidRDefault="0074641F" w:rsidP="00F658AF">
      <w:pPr>
        <w:pStyle w:val="a5"/>
        <w:jc w:val="left"/>
      </w:pPr>
      <w:r>
        <w:t>Правила формирования проводок располагаются в папке с типом «Учетные операции»:</w:t>
      </w:r>
    </w:p>
    <w:p w14:paraId="4C99B3C9" w14:textId="3845C5D6" w:rsidR="0074641F" w:rsidRDefault="0074641F" w:rsidP="0074641F">
      <w:pPr>
        <w:pStyle w:val="a5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31851C9" wp14:editId="67066077">
            <wp:extent cx="4010025" cy="1400175"/>
            <wp:effectExtent l="0" t="0" r="9525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362E1" w14:textId="77777777" w:rsidR="00F64062" w:rsidRDefault="00F64062" w:rsidP="0074641F">
      <w:pPr>
        <w:pStyle w:val="a5"/>
        <w:jc w:val="center"/>
        <w:rPr>
          <w:lang w:val="en-US"/>
        </w:rPr>
      </w:pPr>
    </w:p>
    <w:p w14:paraId="23F6DC88" w14:textId="0EFDC39B" w:rsidR="00F64062" w:rsidRDefault="00F64062" w:rsidP="0074641F">
      <w:pPr>
        <w:pStyle w:val="a5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9ED6D43" wp14:editId="63640417">
            <wp:extent cx="1987550" cy="2014220"/>
            <wp:effectExtent l="0" t="0" r="0" b="508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DEEBE" w14:textId="5036D1AE" w:rsidR="00F64062" w:rsidRDefault="00F64062">
      <w:r>
        <w:t>Соответствующие тексты приведены ниже, синтаксис и семантика описаны в документации и справке.</w:t>
      </w:r>
      <w:r>
        <w:br w:type="page"/>
      </w:r>
    </w:p>
    <w:p w14:paraId="086A4AA0" w14:textId="12100BAD" w:rsidR="00C93852" w:rsidRDefault="00F436AE" w:rsidP="00C93852">
      <w:pPr>
        <w:pStyle w:val="2-0"/>
      </w:pPr>
      <w:bookmarkStart w:id="126" w:name="_Toc73111394"/>
      <w:r>
        <w:lastRenderedPageBreak/>
        <w:t>Область учета</w:t>
      </w:r>
      <w:bookmarkEnd w:id="126"/>
    </w:p>
    <w:p w14:paraId="0C9C9DD4" w14:textId="4EDEFE4C" w:rsidR="00EC198F" w:rsidRDefault="00EC198F" w:rsidP="00EC198F">
      <w:pPr>
        <w:pStyle w:val="a5"/>
      </w:pPr>
      <w:r>
        <w:t xml:space="preserve">Для описания области учета </w:t>
      </w:r>
      <w:r w:rsidR="0074641F">
        <w:t xml:space="preserve">в группе </w:t>
      </w:r>
      <w:r>
        <w:rPr>
          <w:lang w:val="en-US"/>
        </w:rPr>
        <w:t>AccountStructures</w:t>
      </w:r>
      <w:r w:rsidRPr="00EC198F">
        <w:t xml:space="preserve"> </w:t>
      </w:r>
      <w:r w:rsidR="0074641F">
        <w:t>создадим элемент</w:t>
      </w:r>
      <w:r>
        <w:t xml:space="preserve"> </w:t>
      </w:r>
      <w:r>
        <w:rPr>
          <w:lang w:val="en-US"/>
        </w:rPr>
        <w:t>Accs</w:t>
      </w:r>
      <w:r w:rsidRPr="00EC198F"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8346E6" w:rsidRPr="00D34C2A" w14:paraId="287BE31A" w14:textId="77777777" w:rsidTr="008346E6">
        <w:tc>
          <w:tcPr>
            <w:tcW w:w="5000" w:type="pct"/>
          </w:tcPr>
          <w:p w14:paraId="00134270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>Domain Home notaccumulated, bytrans, uncloseable;</w:t>
            </w:r>
          </w:p>
          <w:p w14:paraId="7DE86DB1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58C5298B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reference refUnits synonym спрВалют :Cur, from Refs.Cur, card Tab.Cur, title "Валюта";</w:t>
            </w:r>
          </w:p>
          <w:p w14:paraId="1ED7A5EB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Code        synonym Name, Код     :String, from Code;</w:t>
            </w:r>
          </w:p>
          <w:p w14:paraId="5204FBD7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Description synonym Наименование  :String, from Name, notrefresh, notloaded;</w:t>
            </w:r>
          </w:p>
          <w:p w14:paraId="243E4E49" w14:textId="452399F0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Accur       synonym Accuracy        :Integer,              from Accuracy;   </w:t>
            </w:r>
          </w:p>
          <w:p w14:paraId="054DFE92" w14:textId="7025403A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Base        synonym BaseUnit         :refUnits,             from BaseUnit;   </w:t>
            </w:r>
          </w:p>
          <w:p w14:paraId="1C2BD56C" w14:textId="7507CC01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Mult       </w:t>
            </w:r>
            <w:r>
              <w:rPr>
                <w:lang w:val="en-US"/>
              </w:rPr>
              <w:t xml:space="preserve"> </w:t>
            </w:r>
            <w:r w:rsidRPr="00F64062">
              <w:rPr>
                <w:lang w:val="en-US"/>
              </w:rPr>
              <w:t xml:space="preserve"> synonym ToMultiply      :Logical,              from ToMultiply; </w:t>
            </w:r>
          </w:p>
          <w:p w14:paraId="58A7546B" w14:textId="313C44B9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Rate                                                 :Numeric period Date,  from Rate;       </w:t>
            </w:r>
          </w:p>
          <w:p w14:paraId="265E71F4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necessary</w:t>
            </w:r>
          </w:p>
          <w:p w14:paraId="10465265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руб;</w:t>
            </w:r>
          </w:p>
          <w:p w14:paraId="74D39B5E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aud;</w:t>
            </w:r>
          </w:p>
          <w:p w14:paraId="74FC6B91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end;</w:t>
            </w:r>
          </w:p>
          <w:p w14:paraId="12B794C9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27D3A748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reference refExpenses, from Refs.Expense , card Tab.Exps, title "Расходы";</w:t>
            </w:r>
          </w:p>
          <w:p w14:paraId="7DC53AD6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Code        synonym Name, Код     :String, from Code;</w:t>
            </w:r>
          </w:p>
          <w:p w14:paraId="126F211A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Description synonym Наименование  :String, from Name, notrefresh, notloaded;</w:t>
            </w:r>
          </w:p>
          <w:p w14:paraId="4C559193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end;</w:t>
            </w:r>
          </w:p>
          <w:p w14:paraId="09BE97E9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6FD68182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reference refPersons, from Refs.Person , card Tab.Pers, title "Плательщики";</w:t>
            </w:r>
          </w:p>
          <w:p w14:paraId="13335D74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Code        synonym Name, Код     :String, from Code;</w:t>
            </w:r>
          </w:p>
          <w:p w14:paraId="3494DD1E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Description synonym Наименование  :String, from Name, notrefresh, notloaded;</w:t>
            </w:r>
          </w:p>
          <w:p w14:paraId="4DF3A7A8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end;</w:t>
            </w:r>
          </w:p>
          <w:p w14:paraId="1773B71E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4D44C0A1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reference refRecipients, from Refs.Recipient ,card Tab.Pers, title "Получатели";</w:t>
            </w:r>
          </w:p>
          <w:p w14:paraId="619ECC4F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Code        synonym Name, Код     :String, from Code;</w:t>
            </w:r>
          </w:p>
          <w:p w14:paraId="2410DB27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field Description synonym Наименование  :String, from Name, notrefresh, notloaded;</w:t>
            </w:r>
          </w:p>
          <w:p w14:paraId="35B42296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end;</w:t>
            </w:r>
          </w:p>
          <w:p w14:paraId="5A9FAFE7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3B2C21D6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accounts Accs;</w:t>
            </w:r>
          </w:p>
          <w:p w14:paraId="271ADE51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4CCF9F85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type BaseAcc;</w:t>
            </w:r>
          </w:p>
          <w:p w14:paraId="54277FD7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parameter Sum       : unit refUnits = 0.00^руб;</w:t>
            </w:r>
          </w:p>
          <w:p w14:paraId="0A6042BC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parameter Expense   : refExpenses       = nil;</w:t>
            </w:r>
          </w:p>
          <w:p w14:paraId="29ECE1CB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parameter Person    : refPersons        = nil;</w:t>
            </w:r>
          </w:p>
          <w:p w14:paraId="7F9EE4C3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parameter Recipient : refRecipients     = nil;</w:t>
            </w:r>
          </w:p>
          <w:p w14:paraId="0DBAF9A4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separator Expense;</w:t>
            </w:r>
          </w:p>
          <w:p w14:paraId="5907B22A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separator Person;</w:t>
            </w:r>
          </w:p>
          <w:p w14:paraId="174AC7D5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end;</w:t>
            </w:r>
          </w:p>
          <w:p w14:paraId="2AE0F04D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126F7D1D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acc 500 : BaseAcc   Title "Money";</w:t>
            </w:r>
          </w:p>
          <w:p w14:paraId="5A1F6B6B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acc 600 : BaseAcc   Title "Supplyers";</w:t>
            </w:r>
          </w:p>
          <w:p w14:paraId="0268D652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136BC547" w14:textId="0AF2B13A" w:rsidR="008346E6" w:rsidRPr="003B445E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end;</w:t>
            </w:r>
          </w:p>
        </w:tc>
      </w:tr>
    </w:tbl>
    <w:p w14:paraId="758B72E8" w14:textId="55E29CF6" w:rsidR="00F64062" w:rsidRPr="00D34C2A" w:rsidRDefault="00F64062" w:rsidP="00F64062">
      <w:pPr>
        <w:pStyle w:val="2-0"/>
        <w:numPr>
          <w:ilvl w:val="0"/>
          <w:numId w:val="0"/>
        </w:numPr>
        <w:rPr>
          <w:lang w:val="en-US"/>
        </w:rPr>
      </w:pPr>
    </w:p>
    <w:p w14:paraId="71AC67C6" w14:textId="77777777" w:rsidR="00F64062" w:rsidRPr="00D34C2A" w:rsidRDefault="00F64062">
      <w:pPr>
        <w:rPr>
          <w:color w:val="151B3B"/>
          <w:sz w:val="32"/>
          <w:lang w:val="en-US"/>
        </w:rPr>
      </w:pPr>
      <w:r w:rsidRPr="00D34C2A">
        <w:rPr>
          <w:lang w:val="en-US"/>
        </w:rPr>
        <w:br w:type="page"/>
      </w:r>
    </w:p>
    <w:p w14:paraId="3EE8E835" w14:textId="01C42516" w:rsidR="00EC198F" w:rsidRDefault="004C0E8A" w:rsidP="00EC198F">
      <w:pPr>
        <w:pStyle w:val="2-0"/>
      </w:pPr>
      <w:bookmarkStart w:id="127" w:name="_Toc73111395"/>
      <w:r>
        <w:lastRenderedPageBreak/>
        <w:t>Проводки</w:t>
      </w:r>
      <w:bookmarkEnd w:id="127"/>
    </w:p>
    <w:p w14:paraId="53727C0A" w14:textId="1CEC0566" w:rsidR="00EE21DE" w:rsidRDefault="00FB7C15" w:rsidP="00EE21DE">
      <w:pPr>
        <w:pStyle w:val="a5"/>
      </w:pPr>
      <w:r>
        <w:t>Описани</w:t>
      </w:r>
      <w:r w:rsidR="00794BB4">
        <w:t>я</w:t>
      </w:r>
      <w:r>
        <w:t xml:space="preserve"> </w:t>
      </w:r>
      <w:r w:rsidR="00794BB4">
        <w:t>проводок хранятся</w:t>
      </w:r>
      <w:r w:rsidR="0074641F">
        <w:t xml:space="preserve"> </w:t>
      </w:r>
      <w:r w:rsidR="00794BB4">
        <w:t xml:space="preserve"> в </w:t>
      </w:r>
      <w:r w:rsidR="0074641F">
        <w:t xml:space="preserve">элементе </w:t>
      </w:r>
      <w:r w:rsidR="0074641F">
        <w:rPr>
          <w:lang w:val="en-US"/>
        </w:rPr>
        <w:t>ExpOperation</w:t>
      </w:r>
      <w:r w:rsidR="0074641F">
        <w:t xml:space="preserve"> </w:t>
      </w:r>
      <w:r w:rsidR="00794BB4">
        <w:t xml:space="preserve">группе объектов </w:t>
      </w:r>
      <w:r w:rsidR="0074641F">
        <w:rPr>
          <w:lang w:val="en-US"/>
        </w:rPr>
        <w:t>Operations</w:t>
      </w:r>
      <w:r w:rsidR="00794BB4">
        <w:t>»</w:t>
      </w:r>
      <w:r w:rsidR="0074641F">
        <w:t>:</w:t>
      </w:r>
      <w:r w:rsidR="00794BB4">
        <w:t xml:space="preserve"> 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4C0E8A" w14:paraId="0928D1BB" w14:textId="77777777" w:rsidTr="00F517A0">
        <w:tc>
          <w:tcPr>
            <w:tcW w:w="5000" w:type="pct"/>
          </w:tcPr>
          <w:p w14:paraId="27774EC6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>class "Exp";</w:t>
            </w:r>
          </w:p>
          <w:p w14:paraId="2715C392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08FC7004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oper ExpTrans(</w:t>
            </w:r>
          </w:p>
          <w:p w14:paraId="5761F0DD" w14:textId="294BCECD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         SumO              : numeric;</w:t>
            </w:r>
          </w:p>
          <w:p w14:paraId="63623CF4" w14:textId="5C496949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         ExpenseO       : refExpenses;</w:t>
            </w:r>
          </w:p>
          <w:p w14:paraId="4AC94158" w14:textId="3F5C56C4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         PersonO          : refPersons;</w:t>
            </w:r>
          </w:p>
          <w:p w14:paraId="25DCAB9B" w14:textId="528B7A9C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         RecipientO      : refRecipients;</w:t>
            </w:r>
          </w:p>
          <w:p w14:paraId="1DB01C99" w14:textId="0C19BD9A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         Cur                   : refUnits</w:t>
            </w:r>
          </w:p>
          <w:p w14:paraId="0845D168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        );</w:t>
            </w:r>
          </w:p>
          <w:p w14:paraId="797F429E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222B9E50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Transaction Accs.600 , Accs.500,</w:t>
            </w:r>
          </w:p>
          <w:p w14:paraId="7E6520BA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+Sum       = SumO^Cur,</w:t>
            </w:r>
          </w:p>
          <w:p w14:paraId="08A56C38" w14:textId="7ABDE443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-Sum         = 0,</w:t>
            </w:r>
          </w:p>
          <w:p w14:paraId="4D356281" w14:textId="61EAD7CC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Expense   = ExpenseO,</w:t>
            </w:r>
          </w:p>
          <w:p w14:paraId="1410D79E" w14:textId="096597E3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Person      = PersonO,</w:t>
            </w:r>
          </w:p>
          <w:p w14:paraId="652C7953" w14:textId="19808CB9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Recipient  </w:t>
            </w:r>
            <w:r w:rsidRPr="00D34C2A">
              <w:rPr>
                <w:lang w:val="en-US"/>
              </w:rPr>
              <w:t xml:space="preserve"> </w:t>
            </w:r>
            <w:r w:rsidRPr="00F64062">
              <w:rPr>
                <w:lang w:val="en-US"/>
              </w:rPr>
              <w:t>= RecipientO;</w:t>
            </w:r>
          </w:p>
          <w:p w14:paraId="76375671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end;</w:t>
            </w:r>
          </w:p>
          <w:p w14:paraId="43FC1F77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</w:p>
          <w:p w14:paraId="084CE639" w14:textId="3A500028" w:rsidR="004C0E8A" w:rsidRPr="004C0E8A" w:rsidRDefault="00F64062" w:rsidP="00F64062">
            <w:pPr>
              <w:pStyle w:val="aff"/>
            </w:pPr>
            <w:r w:rsidRPr="00F64062">
              <w:rPr>
                <w:lang w:val="en-US"/>
              </w:rPr>
              <w:t>end</w:t>
            </w:r>
          </w:p>
        </w:tc>
      </w:tr>
    </w:tbl>
    <w:p w14:paraId="71E130B6" w14:textId="1A2A3B67" w:rsidR="004C0E8A" w:rsidRDefault="00EE21DE" w:rsidP="00EE21DE">
      <w:pPr>
        <w:pStyle w:val="2-0"/>
      </w:pPr>
      <w:bookmarkStart w:id="128" w:name="_Toc73111396"/>
      <w:r>
        <w:t>Журнал операций</w:t>
      </w:r>
      <w:bookmarkEnd w:id="128"/>
    </w:p>
    <w:p w14:paraId="0695B3E9" w14:textId="739352F4" w:rsidR="00EE21DE" w:rsidRPr="00477C50" w:rsidRDefault="0074641F" w:rsidP="00EE21DE">
      <w:pPr>
        <w:pStyle w:val="a5"/>
      </w:pPr>
      <w:r>
        <w:t>Описание журнала</w:t>
      </w:r>
      <w:r w:rsidR="00477C50">
        <w:t xml:space="preserve"> располага</w:t>
      </w:r>
      <w:r>
        <w:t>ем в папке</w:t>
      </w:r>
      <w:r w:rsidR="00477C50">
        <w:t xml:space="preserve"> </w:t>
      </w:r>
      <w:r w:rsidR="00EE21DE">
        <w:rPr>
          <w:lang w:val="en-US"/>
        </w:rPr>
        <w:t>AccountStructures</w:t>
      </w:r>
      <w:r>
        <w:t xml:space="preserve">, элемент </w:t>
      </w:r>
      <w:r w:rsidR="00EE21DE">
        <w:rPr>
          <w:lang w:val="en-US"/>
        </w:rPr>
        <w:t>Journals</w:t>
      </w:r>
      <w:r w:rsidR="00EE21DE" w:rsidRPr="00477C50"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EE21DE" w:rsidRPr="004C0E8A" w14:paraId="7177C0BE" w14:textId="77777777" w:rsidTr="00F517A0">
        <w:tc>
          <w:tcPr>
            <w:tcW w:w="5000" w:type="pct"/>
          </w:tcPr>
          <w:p w14:paraId="25E4111F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bookmarkStart w:id="129" w:name="_Hlk531181953"/>
            <w:r w:rsidRPr="00F64062">
              <w:rPr>
                <w:lang w:val="en-US"/>
              </w:rPr>
              <w:t>Domain Home notaccumulated, bytrans, uncloseable;</w:t>
            </w:r>
          </w:p>
          <w:p w14:paraId="3971A030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Journal Expenses title "Our Expences" : freetransenter ;</w:t>
            </w:r>
          </w:p>
          <w:p w14:paraId="571B27AE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Priority 0;</w:t>
            </w:r>
          </w:p>
          <w:p w14:paraId="47CE1AAC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Records   Data.Doc;</w:t>
            </w:r>
          </w:p>
          <w:p w14:paraId="48E217DE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Card      com.TempoCard;</w:t>
            </w:r>
          </w:p>
          <w:p w14:paraId="24BA8242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DateField Date;</w:t>
            </w:r>
          </w:p>
          <w:p w14:paraId="2223D2F4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EnableField Cont;</w:t>
            </w:r>
          </w:p>
          <w:p w14:paraId="53609E3A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Operation ExpOperation.ExpTrans from Positions;</w:t>
            </w:r>
          </w:p>
          <w:p w14:paraId="3CA2EAC4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parameter SumO          from Sum;</w:t>
            </w:r>
          </w:p>
          <w:p w14:paraId="511536EC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parameter ExpenseO      from Expense;</w:t>
            </w:r>
          </w:p>
          <w:p w14:paraId="35E8CDC8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parameter PersonO       from "^Person";</w:t>
            </w:r>
          </w:p>
          <w:p w14:paraId="3F2B4786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parameter RecipientO    from Recipient;</w:t>
            </w:r>
          </w:p>
          <w:p w14:paraId="7A63BFA9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    parameter Cur           from Cur;</w:t>
            </w:r>
          </w:p>
          <w:p w14:paraId="5FBCAA62" w14:textId="77777777" w:rsidR="00F64062" w:rsidRPr="00F64062" w:rsidRDefault="00F64062" w:rsidP="00F64062">
            <w:pPr>
              <w:pStyle w:val="aff"/>
              <w:rPr>
                <w:lang w:val="en-US"/>
              </w:rPr>
            </w:pPr>
            <w:r w:rsidRPr="00F64062">
              <w:rPr>
                <w:lang w:val="en-US"/>
              </w:rPr>
              <w:t xml:space="preserve">    end;</w:t>
            </w:r>
          </w:p>
          <w:p w14:paraId="7613CF75" w14:textId="77777777" w:rsidR="00EE21DE" w:rsidRDefault="00F64062" w:rsidP="00F64062">
            <w:pPr>
              <w:pStyle w:val="aff"/>
            </w:pPr>
            <w:r>
              <w:t xml:space="preserve">end;  </w:t>
            </w:r>
          </w:p>
          <w:p w14:paraId="1C2924DC" w14:textId="3608438A" w:rsidR="00F64062" w:rsidRPr="004C0E8A" w:rsidRDefault="00F64062" w:rsidP="00F64062">
            <w:pPr>
              <w:pStyle w:val="aff"/>
            </w:pPr>
          </w:p>
        </w:tc>
      </w:tr>
      <w:bookmarkEnd w:id="129"/>
    </w:tbl>
    <w:p w14:paraId="44E3D416" w14:textId="6CCD2119" w:rsidR="00F64062" w:rsidRPr="009434CA" w:rsidRDefault="00F64062" w:rsidP="00230DA5">
      <w:pPr>
        <w:pStyle w:val="2-0"/>
        <w:numPr>
          <w:ilvl w:val="0"/>
          <w:numId w:val="0"/>
        </w:numPr>
        <w:rPr>
          <w:lang w:val="en-US"/>
        </w:rPr>
      </w:pPr>
    </w:p>
    <w:p w14:paraId="2076A5E8" w14:textId="77777777" w:rsidR="00F64062" w:rsidRDefault="00F64062">
      <w:pPr>
        <w:rPr>
          <w:color w:val="151B3B"/>
          <w:sz w:val="32"/>
        </w:rPr>
      </w:pPr>
      <w:r>
        <w:br w:type="page"/>
      </w:r>
    </w:p>
    <w:p w14:paraId="4B1EAB5D" w14:textId="77777777" w:rsidR="00F64062" w:rsidRDefault="00F64062" w:rsidP="00F64062">
      <w:pPr>
        <w:pStyle w:val="2-0"/>
        <w:numPr>
          <w:ilvl w:val="0"/>
          <w:numId w:val="0"/>
        </w:numPr>
        <w:ind w:left="851"/>
      </w:pPr>
    </w:p>
    <w:p w14:paraId="68E3E778" w14:textId="710AC2E6" w:rsidR="002F3397" w:rsidRDefault="002F3397" w:rsidP="002F3397">
      <w:pPr>
        <w:pStyle w:val="2-0"/>
      </w:pPr>
      <w:bookmarkStart w:id="130" w:name="_Toc73111397"/>
      <w:r>
        <w:t>Отчет</w:t>
      </w:r>
      <w:bookmarkEnd w:id="130"/>
    </w:p>
    <w:p w14:paraId="40F76E7E" w14:textId="617DF25E" w:rsidR="00760786" w:rsidRDefault="007874CF" w:rsidP="002F3397">
      <w:pPr>
        <w:pStyle w:val="a5"/>
      </w:pPr>
      <w:r>
        <w:t>Рассмотрим пример простого отчета: предусмотрим возможность фильтрации данных по видам расходов, плательщику и плдучателю</w:t>
      </w:r>
      <w:r w:rsidR="000A1381">
        <w:t>:</w:t>
      </w:r>
    </w:p>
    <w:p w14:paraId="3B21F025" w14:textId="73C3ED23" w:rsidR="002F3397" w:rsidRPr="00D35A3E" w:rsidRDefault="007A1B9C" w:rsidP="002F3397">
      <w:pPr>
        <w:pStyle w:val="a5"/>
      </w:pPr>
      <w:r>
        <w:t xml:space="preserve">Класс </w:t>
      </w:r>
      <w:r w:rsidR="007874CF">
        <w:rPr>
          <w:lang w:val="en-US"/>
        </w:rPr>
        <w:t>ServerClasses\</w:t>
      </w:r>
      <w:r w:rsidR="00BF2F4E">
        <w:rPr>
          <w:lang w:val="en-US"/>
        </w:rPr>
        <w:t>Rep</w:t>
      </w:r>
      <w:r w:rsidR="00BF2F4E" w:rsidRPr="00240D19">
        <w:t>\</w:t>
      </w:r>
      <w:r w:rsidR="002F3397">
        <w:rPr>
          <w:lang w:val="en-US"/>
        </w:rPr>
        <w:t>Report</w:t>
      </w:r>
      <w:r w:rsidR="002F3397" w:rsidRPr="00D35A3E">
        <w:t>:</w:t>
      </w:r>
    </w:p>
    <w:tbl>
      <w:tblPr>
        <w:tblStyle w:val="af8"/>
        <w:tblW w:w="5000" w:type="pct"/>
        <w:tblBorders>
          <w:top w:val="dashed" w:sz="4" w:space="0" w:color="151B3C"/>
          <w:left w:val="dashed" w:sz="4" w:space="0" w:color="151B3C"/>
          <w:bottom w:val="dashed" w:sz="4" w:space="0" w:color="151B3C"/>
          <w:right w:val="dashed" w:sz="4" w:space="0" w:color="151B3C"/>
          <w:insideH w:val="dashed" w:sz="4" w:space="0" w:color="151B3C"/>
          <w:insideV w:val="dashed" w:sz="4" w:space="0" w:color="151B3C"/>
        </w:tblBorders>
        <w:tblLook w:val="04A0" w:firstRow="1" w:lastRow="0" w:firstColumn="1" w:lastColumn="0" w:noHBand="0" w:noVBand="1"/>
      </w:tblPr>
      <w:tblGrid>
        <w:gridCol w:w="9627"/>
      </w:tblGrid>
      <w:tr w:rsidR="002F3397" w:rsidRPr="00B53C6C" w14:paraId="6CD23C96" w14:textId="77777777" w:rsidTr="00F517A0">
        <w:tc>
          <w:tcPr>
            <w:tcW w:w="5000" w:type="pct"/>
          </w:tcPr>
          <w:p w14:paraId="2E4D3D76" w14:textId="0E81F860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>class inherited Com.Frm.ITurnReport "Отчет";</w:t>
            </w:r>
          </w:p>
          <w:p w14:paraId="5D742896" w14:textId="2B223E16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>import Com classes Consts;</w:t>
            </w:r>
          </w:p>
          <w:p w14:paraId="4C45DCA1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>inobject public</w:t>
            </w:r>
          </w:p>
          <w:p w14:paraId="2F2DFA09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</w:p>
          <w:p w14:paraId="11DDF42E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var RC_Плательщик     :Rep.IRepControl;</w:t>
            </w:r>
          </w:p>
          <w:p w14:paraId="0AED3213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var RC_Получатель     :Rep.IRepControl;</w:t>
            </w:r>
          </w:p>
          <w:p w14:paraId="48A6C091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var RC_ВидРасхода     :Rep.IRepControl;</w:t>
            </w:r>
          </w:p>
          <w:p w14:paraId="40366752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</w:p>
          <w:p w14:paraId="02269D2B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>inobject private</w:t>
            </w:r>
          </w:p>
          <w:p w14:paraId="1DE2A514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proc InitParamFrame;</w:t>
            </w:r>
          </w:p>
          <w:p w14:paraId="1AE3AB16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inherited InitParamFrame;</w:t>
            </w:r>
          </w:p>
          <w:p w14:paraId="1A29EC57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with ParamFrame do</w:t>
            </w:r>
          </w:p>
          <w:p w14:paraId="5B60E0FA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RC_Плательщик     = AddRepControl( 'RC_Плательщик' , 'Person'    );</w:t>
            </w:r>
          </w:p>
          <w:p w14:paraId="2EA3B0BC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RC_Получатель     = AddRepControl( 'RC_Получатель' , 'Recipient' );</w:t>
            </w:r>
          </w:p>
          <w:p w14:paraId="58BFF4F0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RC_ВидРасхода     = AddRepControl( 'RC_ВидРасхода' , 'Expense'   );</w:t>
            </w:r>
          </w:p>
          <w:p w14:paraId="2BFB071B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SetColumns([-40, -120]);</w:t>
            </w:r>
          </w:p>
          <w:p w14:paraId="04E6E05F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AddEdit('Плательщик'  , , RC_Плательщик , , ReferenceFormat , 'Name' , Tab.Pers, true, frm.Pers);</w:t>
            </w:r>
          </w:p>
          <w:p w14:paraId="283A58E8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AddEdit('Получатель'  , , RC_Получатель , , ReferenceFormat , 'Name' , Tab.Recs);</w:t>
            </w:r>
          </w:p>
          <w:p w14:paraId="61717F31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AddEdit('Вид Расхода' , , RC_ВидРасхода , , ReferenceFormat , 'Name' , Tab.Exps);</w:t>
            </w:r>
          </w:p>
          <w:p w14:paraId="7FCEBBAB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end;</w:t>
            </w:r>
          </w:p>
          <w:p w14:paraId="39028429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end;</w:t>
            </w:r>
          </w:p>
          <w:p w14:paraId="3094E83F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</w:p>
          <w:p w14:paraId="5B9E7A13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proc InitReport;</w:t>
            </w:r>
          </w:p>
          <w:p w14:paraId="69BE05CA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inherited InitReport;</w:t>
            </w:r>
          </w:p>
          <w:p w14:paraId="6D225685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with FReport do</w:t>
            </w:r>
          </w:p>
          <w:p w14:paraId="595E2626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AccountPlan  = 'Accs';</w:t>
            </w:r>
          </w:p>
          <w:p w14:paraId="0BEA6722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ExtFilter    = 'Sum &lt;&gt; nil';</w:t>
            </w:r>
          </w:p>
          <w:p w14:paraId="3A834956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SetSumFormats(Report.sfNone, Report.sfRoll, Report.sfNone);</w:t>
            </w:r>
          </w:p>
          <w:p w14:paraId="59A134BE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</w:p>
          <w:p w14:paraId="18714853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AddSplit(Report.rdRow ,, 'Date');</w:t>
            </w:r>
          </w:p>
          <w:p w14:paraId="4CF04FD3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AddSplit(Report.rdRow ,, 'Person');</w:t>
            </w:r>
          </w:p>
          <w:p w14:paraId="3A3329EB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AddSplit(Report.rdRow ,, 'Expense');</w:t>
            </w:r>
          </w:p>
          <w:p w14:paraId="57DBF529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AddSplit(Report.rdRow ,, 'Recipient');</w:t>
            </w:r>
          </w:p>
          <w:p w14:paraId="2C59091A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</w:p>
          <w:p w14:paraId="6EBEF0CD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AddContent(Report.Rdrow, 'Date',           'Дата');</w:t>
            </w:r>
          </w:p>
          <w:p w14:paraId="2E28D7D1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AddContent(Report.Rdrow, 'Person.Name',    'Плательщик');</w:t>
            </w:r>
          </w:p>
          <w:p w14:paraId="6FEC43C4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AddContent(Report.Rdrow, 'Expense.Name',   'Вид расходов');</w:t>
            </w:r>
          </w:p>
          <w:p w14:paraId="55F0A40C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AddContent(Report.Rdrow, 'Recipient.Name', 'Получатель');</w:t>
            </w:r>
          </w:p>
          <w:p w14:paraId="0BD2454B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</w:p>
          <w:p w14:paraId="1CB8F510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  AddIndicator('Sum',,'Сумма');</w:t>
            </w:r>
          </w:p>
          <w:p w14:paraId="7E9E1DBB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  end;</w:t>
            </w:r>
          </w:p>
          <w:p w14:paraId="12E7949C" w14:textId="77777777" w:rsidR="007874CF" w:rsidRPr="007874CF" w:rsidRDefault="007874CF" w:rsidP="007874CF">
            <w:pPr>
              <w:pStyle w:val="aff"/>
              <w:rPr>
                <w:lang w:val="en-US"/>
              </w:rPr>
            </w:pPr>
            <w:r w:rsidRPr="007874CF">
              <w:rPr>
                <w:lang w:val="en-US"/>
              </w:rPr>
              <w:t xml:space="preserve">  end;</w:t>
            </w:r>
          </w:p>
          <w:p w14:paraId="6CAABAEE" w14:textId="593CD9F2" w:rsidR="002F3397" w:rsidRPr="00D35A3E" w:rsidRDefault="007874CF" w:rsidP="007874CF">
            <w:pPr>
              <w:pStyle w:val="aff"/>
            </w:pPr>
            <w:r w:rsidRPr="007874CF">
              <w:rPr>
                <w:lang w:val="en-US"/>
              </w:rPr>
              <w:t>end</w:t>
            </w:r>
          </w:p>
        </w:tc>
      </w:tr>
    </w:tbl>
    <w:p w14:paraId="08C9132C" w14:textId="77777777" w:rsidR="000A1381" w:rsidRDefault="000A1381">
      <w:pPr>
        <w:pStyle w:val="a5"/>
      </w:pPr>
    </w:p>
    <w:p w14:paraId="767AD658" w14:textId="24F137B5" w:rsidR="000A1381" w:rsidRDefault="000A1381">
      <w:pPr>
        <w:pStyle w:val="a5"/>
      </w:pPr>
      <w:r>
        <w:lastRenderedPageBreak/>
        <w:t>Вызвать отчет можно с помощью диалога выбора формы (</w:t>
      </w:r>
      <w:r>
        <w:rPr>
          <w:lang w:val="en-US"/>
        </w:rPr>
        <w:t>Alt</w:t>
      </w:r>
      <w:r w:rsidRPr="000A1381">
        <w:t>+</w:t>
      </w:r>
      <w:r>
        <w:rPr>
          <w:lang w:val="en-US"/>
        </w:rPr>
        <w:t>B</w:t>
      </w:r>
      <w:r w:rsidRPr="000A1381">
        <w:t>)</w:t>
      </w:r>
      <w:r>
        <w:t>.</w:t>
      </w:r>
    </w:p>
    <w:p w14:paraId="13B58D43" w14:textId="6DBE718C" w:rsidR="002F3397" w:rsidRPr="00794BB4" w:rsidRDefault="000A1381">
      <w:pPr>
        <w:pStyle w:val="a5"/>
      </w:pPr>
      <w:r>
        <w:t>Д</w:t>
      </w:r>
      <w:r w:rsidR="00794BB4">
        <w:t>обавление в меню группы «Отчеты» и команды вызова отчета читателю предлагается выполнить самостоятельно.</w:t>
      </w:r>
    </w:p>
    <w:sectPr w:rsidR="002F3397" w:rsidRPr="00794BB4" w:rsidSect="000A45D1">
      <w:headerReference w:type="default" r:id="rId73"/>
      <w:footerReference w:type="default" r:id="rId74"/>
      <w:footerReference w:type="first" r:id="rId75"/>
      <w:pgSz w:w="11906" w:h="16838"/>
      <w:pgMar w:top="1021" w:right="851" w:bottom="1021" w:left="1418" w:header="56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77ADD9" w14:textId="77777777" w:rsidR="00DC6C56" w:rsidRDefault="00DC6C56" w:rsidP="00D2511D">
      <w:pPr>
        <w:spacing w:after="0" w:line="240" w:lineRule="auto"/>
      </w:pPr>
      <w:r>
        <w:separator/>
      </w:r>
    </w:p>
  </w:endnote>
  <w:endnote w:type="continuationSeparator" w:id="0">
    <w:p w14:paraId="54A3C0D9" w14:textId="77777777" w:rsidR="00DC6C56" w:rsidRDefault="00DC6C56" w:rsidP="00D25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8"/>
      <w:tblW w:w="11912" w:type="dxa"/>
      <w:tblLook w:val="04A0" w:firstRow="1" w:lastRow="0" w:firstColumn="1" w:lastColumn="0" w:noHBand="0" w:noVBand="1"/>
    </w:tblPr>
    <w:tblGrid>
      <w:gridCol w:w="7650"/>
      <w:gridCol w:w="2131"/>
      <w:gridCol w:w="2131"/>
    </w:tblGrid>
    <w:tr w:rsidR="00955A8D" w14:paraId="530A1F64" w14:textId="389C8163" w:rsidTr="002552FB">
      <w:tc>
        <w:tcPr>
          <w:tcW w:w="7650" w:type="dxa"/>
          <w:tcBorders>
            <w:top w:val="nil"/>
            <w:left w:val="nil"/>
            <w:bottom w:val="nil"/>
            <w:right w:val="nil"/>
          </w:tcBorders>
        </w:tcPr>
        <w:p w14:paraId="27AF4DF3" w14:textId="77777777" w:rsidR="00955A8D" w:rsidRDefault="00955A8D" w:rsidP="009103C3">
          <w:pPr>
            <w:pStyle w:val="ad"/>
            <w:jc w:val="left"/>
          </w:pPr>
          <w:r w:rsidRPr="00D2511D"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7456" behindDoc="0" locked="0" layoutInCell="1" allowOverlap="1" wp14:anchorId="46631259" wp14:editId="61C3C40F">
                    <wp:simplePos x="0" y="0"/>
                    <wp:positionH relativeFrom="column">
                      <wp:posOffset>0</wp:posOffset>
                    </wp:positionH>
                    <wp:positionV relativeFrom="paragraph">
                      <wp:posOffset>-80010</wp:posOffset>
                    </wp:positionV>
                    <wp:extent cx="6066000" cy="14400"/>
                    <wp:effectExtent l="0" t="0" r="0" b="0"/>
                    <wp:wrapNone/>
                    <wp:docPr id="3" name="Прямоугольник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066000" cy="14400"/>
                            </a:xfrm>
                            <a:prstGeom prst="rect">
                              <a:avLst/>
                            </a:prstGeom>
                            <a:solidFill>
                              <a:srgbClr val="151B3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    <w:pict>
                  <v:rect w14:anchorId="00DAC26E" id="Прямоугольник 3" o:spid="_x0000_s1026" style="position:absolute;margin-left:0;margin-top:-6.3pt;width:477.65pt;height:1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" fillcolor="#151b3b" stroked="f" strokeweight="1pt"/>
                </w:pict>
              </mc:Fallback>
            </mc:AlternateContent>
          </w:r>
          <w:r>
            <w:t xml:space="preserve"> </w:t>
          </w:r>
        </w:p>
      </w:tc>
      <w:tc>
        <w:tcPr>
          <w:tcW w:w="2131" w:type="dxa"/>
          <w:tcBorders>
            <w:top w:val="nil"/>
            <w:left w:val="nil"/>
            <w:bottom w:val="nil"/>
            <w:right w:val="nil"/>
          </w:tcBorders>
        </w:tcPr>
        <w:p w14:paraId="0B4E39C0" w14:textId="7EE49879" w:rsidR="00955A8D" w:rsidRDefault="00955A8D" w:rsidP="009103C3">
          <w:pPr>
            <w:pStyle w:val="ad"/>
          </w:pPr>
          <w:r>
            <w:t xml:space="preserve">Страница </w:t>
          </w: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>PAGE  \* Arabic  \* MERGEFORMAT</w:instrText>
          </w:r>
          <w:r>
            <w:rPr>
              <w:b/>
              <w:bCs/>
            </w:rPr>
            <w:fldChar w:fldCharType="separate"/>
          </w:r>
          <w:r w:rsidR="00552294">
            <w:rPr>
              <w:b/>
              <w:bCs/>
              <w:noProof/>
            </w:rPr>
            <w:t>21</w:t>
          </w:r>
          <w:r>
            <w:rPr>
              <w:b/>
              <w:bCs/>
            </w:rPr>
            <w:fldChar w:fldCharType="end"/>
          </w:r>
          <w:r>
            <w:t xml:space="preserve"> из </w:t>
          </w: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>NUMPAGES  \* Arabic  \* MERGEFORMAT</w:instrText>
          </w:r>
          <w:r>
            <w:rPr>
              <w:b/>
              <w:bCs/>
            </w:rPr>
            <w:fldChar w:fldCharType="separate"/>
          </w:r>
          <w:r w:rsidR="00552294">
            <w:rPr>
              <w:b/>
              <w:bCs/>
              <w:noProof/>
            </w:rPr>
            <w:t>54</w:t>
          </w:r>
          <w:r>
            <w:rPr>
              <w:b/>
              <w:bCs/>
            </w:rPr>
            <w:fldChar w:fldCharType="end"/>
          </w:r>
        </w:p>
      </w:tc>
      <w:tc>
        <w:tcPr>
          <w:tcW w:w="2131" w:type="dxa"/>
          <w:tcBorders>
            <w:top w:val="nil"/>
            <w:left w:val="nil"/>
            <w:bottom w:val="nil"/>
            <w:right w:val="nil"/>
          </w:tcBorders>
        </w:tcPr>
        <w:p w14:paraId="671C769F" w14:textId="77777777" w:rsidR="00955A8D" w:rsidRDefault="00955A8D" w:rsidP="009103C3">
          <w:pPr>
            <w:pStyle w:val="ad"/>
          </w:pPr>
        </w:p>
      </w:tc>
    </w:tr>
  </w:tbl>
  <w:p w14:paraId="0CE09180" w14:textId="77777777" w:rsidR="00955A8D" w:rsidRPr="009103C3" w:rsidRDefault="00955A8D" w:rsidP="009103C3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17D3FB" w14:textId="037EF7C1" w:rsidR="00955A8D" w:rsidRPr="00BA551A" w:rsidRDefault="00955A8D" w:rsidP="00545CEA">
    <w:pPr>
      <w:pStyle w:val="a8"/>
      <w:jc w:val="center"/>
      <w:rPr>
        <w:color w:val="151B3B"/>
      </w:rPr>
    </w:pPr>
    <w:r w:rsidRPr="00BA551A">
      <w:rPr>
        <w:color w:val="151B3B"/>
      </w:rPr>
      <w:t>Москва, 20</w:t>
    </w:r>
    <w:r>
      <w:rPr>
        <w:color w:val="151B3B"/>
      </w:rPr>
      <w:t>21</w:t>
    </w:r>
    <w:r w:rsidRPr="00BA551A">
      <w:rPr>
        <w:color w:val="151B3B"/>
      </w:rPr>
      <w:t xml:space="preserve"> год</w:t>
    </w:r>
  </w:p>
  <w:p w14:paraId="178C03E0" w14:textId="77777777" w:rsidR="00955A8D" w:rsidRDefault="00955A8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4B035C" w14:textId="77777777" w:rsidR="00DC6C56" w:rsidRDefault="00DC6C56" w:rsidP="00D2511D">
      <w:pPr>
        <w:spacing w:after="0" w:line="240" w:lineRule="auto"/>
      </w:pPr>
      <w:r>
        <w:separator/>
      </w:r>
    </w:p>
  </w:footnote>
  <w:footnote w:type="continuationSeparator" w:id="0">
    <w:p w14:paraId="3356BCF2" w14:textId="77777777" w:rsidR="00DC6C56" w:rsidRDefault="00DC6C56" w:rsidP="00D25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6A9205" w14:textId="3C3E14A8" w:rsidR="00955A8D" w:rsidRPr="00000AB9" w:rsidRDefault="00955A8D" w:rsidP="007B58D6">
    <w:pPr>
      <w:pStyle w:val="ad"/>
      <w:jc w:val="left"/>
    </w:pPr>
    <w:r>
      <w:rPr>
        <w:noProof/>
        <w:lang w:eastAsia="ru-RU"/>
      </w:rPr>
      <w:drawing>
        <wp:inline distT="0" distB="0" distL="0" distR="0" wp14:anchorId="34AB5343" wp14:editId="139AEBA6">
          <wp:extent cx="876764" cy="284400"/>
          <wp:effectExtent l="0" t="0" r="0" b="1905"/>
          <wp:docPr id="18" name="Рисунок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_ТУРБО_ru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6764" cy="284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DF516AA" w14:textId="77777777" w:rsidR="00955A8D" w:rsidRPr="00000AB9" w:rsidRDefault="00955A8D" w:rsidP="00627F30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3" type="#_x0000_t75" style="width:158.25pt;height:158.25pt" o:bullet="t">
        <v:imagedata r:id="rId1" o:title="Bullet_01a"/>
      </v:shape>
    </w:pict>
  </w:numPicBullet>
  <w:numPicBullet w:numPicBulletId="1">
    <w:pict>
      <v:shape id="_x0000_i1084" type="#_x0000_t75" style="width:396pt;height:396pt" o:bullet="t">
        <v:imagedata r:id="rId2" o:title="Icon_04"/>
      </v:shape>
    </w:pict>
  </w:numPicBullet>
  <w:abstractNum w:abstractNumId="0" w15:restartNumberingAfterBreak="0">
    <w:nsid w:val="00270F16"/>
    <w:multiLevelType w:val="hybridMultilevel"/>
    <w:tmpl w:val="0BF404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A9A430C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151B3B"/>
        <w:sz w:val="24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6F2AAB"/>
    <w:multiLevelType w:val="hybridMultilevel"/>
    <w:tmpl w:val="5A4A2B54"/>
    <w:lvl w:ilvl="0" w:tplc="0419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2" w15:restartNumberingAfterBreak="0">
    <w:nsid w:val="06EF3427"/>
    <w:multiLevelType w:val="hybridMultilevel"/>
    <w:tmpl w:val="23889C8E"/>
    <w:lvl w:ilvl="0" w:tplc="82FC920A">
      <w:start w:val="1"/>
      <w:numFmt w:val="bullet"/>
      <w:pStyle w:val="5-"/>
      <w:lvlText w:val=""/>
      <w:lvlJc w:val="left"/>
      <w:pPr>
        <w:ind w:left="2421" w:hanging="360"/>
      </w:pPr>
      <w:rPr>
        <w:rFonts w:ascii="Symbol" w:hAnsi="Symbol" w:hint="default"/>
        <w:color w:val="151B3B"/>
        <w:sz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544FEE"/>
    <w:multiLevelType w:val="multilevel"/>
    <w:tmpl w:val="810E62C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pStyle w:val="3"/>
      <w:lvlText w:val="%1.%2.%3."/>
      <w:lvlJc w:val="left"/>
      <w:pPr>
        <w:ind w:left="1224" w:hanging="504"/>
      </w:pPr>
    </w:lvl>
    <w:lvl w:ilvl="3">
      <w:start w:val="1"/>
      <w:numFmt w:val="decimal"/>
      <w:pStyle w:val="5"/>
      <w:lvlText w:val="%1.%2.%3.%4."/>
      <w:lvlJc w:val="left"/>
      <w:pPr>
        <w:ind w:left="1728" w:hanging="648"/>
      </w:pPr>
    </w:lvl>
    <w:lvl w:ilvl="4">
      <w:start w:val="1"/>
      <w:numFmt w:val="decimal"/>
      <w:pStyle w:val="4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847205"/>
    <w:multiLevelType w:val="hybridMultilevel"/>
    <w:tmpl w:val="1262B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A268E3"/>
    <w:multiLevelType w:val="hybridMultilevel"/>
    <w:tmpl w:val="3CA273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955E2C"/>
    <w:multiLevelType w:val="hybridMultilevel"/>
    <w:tmpl w:val="50203782"/>
    <w:lvl w:ilvl="0" w:tplc="F52C6396">
      <w:start w:val="1"/>
      <w:numFmt w:val="decimal"/>
      <w:pStyle w:val="5--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824215"/>
    <w:multiLevelType w:val="multilevel"/>
    <w:tmpl w:val="D01AF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DAB62C6"/>
    <w:multiLevelType w:val="hybridMultilevel"/>
    <w:tmpl w:val="F1A63268"/>
    <w:lvl w:ilvl="0" w:tplc="5016BF6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A8574E"/>
    <w:multiLevelType w:val="multilevel"/>
    <w:tmpl w:val="94784F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3912953"/>
    <w:multiLevelType w:val="multilevel"/>
    <w:tmpl w:val="388A68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43831A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5804C8D"/>
    <w:multiLevelType w:val="multilevel"/>
    <w:tmpl w:val="2480C8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5721318"/>
    <w:multiLevelType w:val="hybridMultilevel"/>
    <w:tmpl w:val="7DA6BA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B62757"/>
    <w:multiLevelType w:val="multilevel"/>
    <w:tmpl w:val="96E68F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  <w:sz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A4D65EA"/>
    <w:multiLevelType w:val="hybridMultilevel"/>
    <w:tmpl w:val="3F2CE2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D655F5"/>
    <w:multiLevelType w:val="hybridMultilevel"/>
    <w:tmpl w:val="9A9CFD86"/>
    <w:lvl w:ilvl="0" w:tplc="24EE4850">
      <w:start w:val="1"/>
      <w:numFmt w:val="bullet"/>
      <w:pStyle w:val="3-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468E7844"/>
    <w:multiLevelType w:val="multilevel"/>
    <w:tmpl w:val="96E68F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  <w:sz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7164E4D"/>
    <w:multiLevelType w:val="hybridMultilevel"/>
    <w:tmpl w:val="A0F0A4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B5BC61F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151B3B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2521B1"/>
    <w:multiLevelType w:val="multilevel"/>
    <w:tmpl w:val="96E68F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  <w:sz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33B387A"/>
    <w:multiLevelType w:val="multilevel"/>
    <w:tmpl w:val="7D5EF2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9EC0174"/>
    <w:multiLevelType w:val="hybridMultilevel"/>
    <w:tmpl w:val="E542B6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4C723C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color w:val="auto"/>
        <w:sz w:val="24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27734A"/>
    <w:multiLevelType w:val="hybridMultilevel"/>
    <w:tmpl w:val="7C7653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F3825F6E">
      <w:start w:val="1"/>
      <w:numFmt w:val="bullet"/>
      <w:lvlText w:val=""/>
      <w:lvlPicBulletId w:val="1"/>
      <w:lvlJc w:val="left"/>
      <w:pPr>
        <w:ind w:left="2880" w:hanging="360"/>
      </w:pPr>
      <w:rPr>
        <w:rFonts w:ascii="Symbol" w:hAnsi="Symbol" w:hint="default"/>
        <w:color w:val="auto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636D89"/>
    <w:multiLevelType w:val="multilevel"/>
    <w:tmpl w:val="BE80B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0DA52E7"/>
    <w:multiLevelType w:val="hybridMultilevel"/>
    <w:tmpl w:val="71A06C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5B1D40"/>
    <w:multiLevelType w:val="hybridMultilevel"/>
    <w:tmpl w:val="B3E86CF0"/>
    <w:lvl w:ilvl="0" w:tplc="8AA68550">
      <w:start w:val="1"/>
      <w:numFmt w:val="bullet"/>
      <w:pStyle w:val="2-"/>
      <w:lvlText w:val=""/>
      <w:lvlJc w:val="left"/>
      <w:pPr>
        <w:ind w:left="1145" w:hanging="360"/>
      </w:pPr>
      <w:rPr>
        <w:rFonts w:ascii="Symbol" w:hAnsi="Symbol" w:hint="default"/>
        <w:color w:val="151B3B"/>
        <w:sz w:val="24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6" w15:restartNumberingAfterBreak="0">
    <w:nsid w:val="662C766F"/>
    <w:multiLevelType w:val="multilevel"/>
    <w:tmpl w:val="C0946B0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66EE7DA0"/>
    <w:multiLevelType w:val="hybridMultilevel"/>
    <w:tmpl w:val="8CD0B33C"/>
    <w:lvl w:ilvl="0" w:tplc="4B7C4E6A">
      <w:start w:val="1"/>
      <w:numFmt w:val="bullet"/>
      <w:pStyle w:val="4-"/>
      <w:lvlText w:val=""/>
      <w:lvlJc w:val="left"/>
      <w:pPr>
        <w:ind w:left="199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8" w15:restartNumberingAfterBreak="0">
    <w:nsid w:val="67463476"/>
    <w:multiLevelType w:val="hybridMultilevel"/>
    <w:tmpl w:val="ACE45C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3CBB86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F8466"/>
        <w:sz w:val="20"/>
      </w:rPr>
    </w:lvl>
    <w:lvl w:ilvl="3" w:tplc="041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DE38CA"/>
    <w:multiLevelType w:val="multilevel"/>
    <w:tmpl w:val="D7DC94A8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ascii="Verdana" w:hAnsi="Verdana" w:hint="default"/>
        <w:color w:val="151B3B"/>
        <w:w w:val="120"/>
        <w:sz w:val="24"/>
      </w:rPr>
    </w:lvl>
    <w:lvl w:ilvl="1">
      <w:start w:val="1"/>
      <w:numFmt w:val="decimal"/>
      <w:isLgl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32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95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951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584" w:hanging="2160"/>
      </w:pPr>
      <w:rPr>
        <w:rFonts w:hint="default"/>
      </w:rPr>
    </w:lvl>
  </w:abstractNum>
  <w:abstractNum w:abstractNumId="30" w15:restartNumberingAfterBreak="0">
    <w:nsid w:val="701C3681"/>
    <w:multiLevelType w:val="multilevel"/>
    <w:tmpl w:val="B34C16C2"/>
    <w:lvl w:ilvl="0">
      <w:start w:val="1"/>
      <w:numFmt w:val="decimal"/>
      <w:pStyle w:val="1--"/>
      <w:lvlText w:val="%1."/>
      <w:lvlJc w:val="left"/>
      <w:pPr>
        <w:ind w:left="360" w:hanging="36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-0"/>
      <w:lvlText w:val="%1.%2."/>
      <w:lvlJc w:val="left"/>
      <w:pPr>
        <w:ind w:left="7236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-0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-0"/>
      <w:lvlText w:val="%1.%2.%3.%4."/>
      <w:lvlJc w:val="left"/>
      <w:pPr>
        <w:ind w:left="1728" w:hanging="648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-0"/>
      <w:lvlText w:val="%1.%2.%3.%4.%5."/>
      <w:lvlJc w:val="left"/>
      <w:pPr>
        <w:ind w:left="2232" w:hanging="79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735306DD"/>
    <w:multiLevelType w:val="hybridMultilevel"/>
    <w:tmpl w:val="004841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4C723C9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1D20B4"/>
    <w:multiLevelType w:val="hybridMultilevel"/>
    <w:tmpl w:val="ACEE91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6A01BEF"/>
    <w:multiLevelType w:val="hybridMultilevel"/>
    <w:tmpl w:val="FECC7342"/>
    <w:lvl w:ilvl="0" w:tplc="1FBE430A">
      <w:start w:val="1"/>
      <w:numFmt w:val="bullet"/>
      <w:pStyle w:val="1-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A31FAE"/>
    <w:multiLevelType w:val="multilevel"/>
    <w:tmpl w:val="FE26B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E986AAA"/>
    <w:multiLevelType w:val="multilevel"/>
    <w:tmpl w:val="388A68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9"/>
  </w:num>
  <w:num w:numId="2">
    <w:abstractNumId w:val="29"/>
    <w:lvlOverride w:ilvl="0">
      <w:lvl w:ilvl="0">
        <w:start w:val="1"/>
        <w:numFmt w:val="decimal"/>
        <w:pStyle w:val="1"/>
        <w:lvlText w:val="%1."/>
        <w:lvlJc w:val="left"/>
        <w:pPr>
          <w:ind w:left="720" w:hanging="360"/>
        </w:pPr>
        <w:rPr>
          <w:rFonts w:ascii="Verdana" w:hAnsi="Verdana" w:hint="default"/>
          <w:color w:val="0F8466"/>
          <w:w w:val="120"/>
          <w:sz w:val="24"/>
        </w:rPr>
      </w:lvl>
    </w:lvlOverride>
    <w:lvlOverride w:ilvl="1">
      <w:lvl w:ilvl="1">
        <w:start w:val="1"/>
        <w:numFmt w:val="decimal"/>
        <w:isLgl/>
        <w:lvlText w:val="%1.%2."/>
        <w:lvlJc w:val="left"/>
        <w:pPr>
          <w:ind w:left="1701" w:hanging="708"/>
        </w:pPr>
        <w:rPr>
          <w:rFonts w:ascii="Verdana" w:hAnsi="Verdana" w:hint="default"/>
          <w:color w:val="0F8466"/>
          <w:sz w:val="24"/>
        </w:rPr>
      </w:lvl>
    </w:lvlOverride>
    <w:lvlOverride w:ilvl="2">
      <w:lvl w:ilvl="2">
        <w:start w:val="1"/>
        <w:numFmt w:val="decimal"/>
        <w:isLgl/>
        <w:lvlText w:val="%1.%2.%3."/>
        <w:lvlJc w:val="left"/>
        <w:pPr>
          <w:ind w:left="2346" w:hanging="720"/>
        </w:pPr>
        <w:rPr>
          <w:rFonts w:hint="default"/>
        </w:rPr>
      </w:lvl>
    </w:lvlOverride>
    <w:lvlOverride w:ilvl="3">
      <w:lvl w:ilvl="3">
        <w:start w:val="1"/>
        <w:numFmt w:val="decimal"/>
        <w:isLgl/>
        <w:lvlText w:val="%1.%2.%3.%4."/>
        <w:lvlJc w:val="left"/>
        <w:pPr>
          <w:ind w:left="3339" w:hanging="108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."/>
        <w:lvlJc w:val="left"/>
        <w:pPr>
          <w:ind w:left="4332" w:hanging="144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."/>
        <w:lvlJc w:val="left"/>
        <w:pPr>
          <w:ind w:left="4965" w:hanging="144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."/>
        <w:lvlJc w:val="left"/>
        <w:pPr>
          <w:ind w:left="5958" w:hanging="180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."/>
        <w:lvlJc w:val="left"/>
        <w:pPr>
          <w:ind w:left="6951" w:hanging="216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."/>
        <w:lvlJc w:val="left"/>
        <w:pPr>
          <w:ind w:left="7584" w:hanging="2160"/>
        </w:pPr>
        <w:rPr>
          <w:rFonts w:hint="default"/>
        </w:rPr>
      </w:lvl>
    </w:lvlOverride>
  </w:num>
  <w:num w:numId="3">
    <w:abstractNumId w:val="11"/>
  </w:num>
  <w:num w:numId="4">
    <w:abstractNumId w:val="33"/>
  </w:num>
  <w:num w:numId="5">
    <w:abstractNumId w:val="31"/>
  </w:num>
  <w:num w:numId="6">
    <w:abstractNumId w:val="15"/>
  </w:num>
  <w:num w:numId="7">
    <w:abstractNumId w:val="28"/>
  </w:num>
  <w:num w:numId="8">
    <w:abstractNumId w:val="22"/>
  </w:num>
  <w:num w:numId="9">
    <w:abstractNumId w:val="3"/>
  </w:num>
  <w:num w:numId="10">
    <w:abstractNumId w:val="21"/>
  </w:num>
  <w:num w:numId="11">
    <w:abstractNumId w:val="18"/>
  </w:num>
  <w:num w:numId="12">
    <w:abstractNumId w:val="0"/>
  </w:num>
  <w:num w:numId="13">
    <w:abstractNumId w:val="25"/>
  </w:num>
  <w:num w:numId="14">
    <w:abstractNumId w:val="16"/>
  </w:num>
  <w:num w:numId="15">
    <w:abstractNumId w:val="16"/>
  </w:num>
  <w:num w:numId="16">
    <w:abstractNumId w:val="27"/>
  </w:num>
  <w:num w:numId="17">
    <w:abstractNumId w:val="2"/>
  </w:num>
  <w:num w:numId="18">
    <w:abstractNumId w:val="8"/>
  </w:num>
  <w:num w:numId="19">
    <w:abstractNumId w:val="35"/>
  </w:num>
  <w:num w:numId="20">
    <w:abstractNumId w:val="12"/>
  </w:num>
  <w:num w:numId="21">
    <w:abstractNumId w:val="9"/>
  </w:num>
  <w:num w:numId="22">
    <w:abstractNumId w:val="6"/>
  </w:num>
  <w:num w:numId="23">
    <w:abstractNumId w:val="26"/>
  </w:num>
  <w:num w:numId="24">
    <w:abstractNumId w:val="10"/>
  </w:num>
  <w:num w:numId="25">
    <w:abstractNumId w:val="20"/>
  </w:num>
  <w:num w:numId="26">
    <w:abstractNumId w:val="8"/>
  </w:num>
  <w:num w:numId="27">
    <w:abstractNumId w:val="8"/>
  </w:num>
  <w:num w:numId="28">
    <w:abstractNumId w:val="30"/>
  </w:num>
  <w:num w:numId="29">
    <w:abstractNumId w:val="8"/>
  </w:num>
  <w:num w:numId="30">
    <w:abstractNumId w:val="35"/>
  </w:num>
  <w:num w:numId="31">
    <w:abstractNumId w:val="35"/>
  </w:num>
  <w:num w:numId="32">
    <w:abstractNumId w:val="8"/>
  </w:num>
  <w:num w:numId="33">
    <w:abstractNumId w:val="35"/>
  </w:num>
  <w:num w:numId="34">
    <w:abstractNumId w:val="14"/>
  </w:num>
  <w:num w:numId="35">
    <w:abstractNumId w:val="19"/>
  </w:num>
  <w:num w:numId="36">
    <w:abstractNumId w:val="17"/>
  </w:num>
  <w:num w:numId="3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"/>
  </w:num>
  <w:num w:numId="39">
    <w:abstractNumId w:val="32"/>
  </w:num>
  <w:num w:numId="40">
    <w:abstractNumId w:val="5"/>
  </w:num>
  <w:num w:numId="41">
    <w:abstractNumId w:val="4"/>
  </w:num>
  <w:num w:numId="42">
    <w:abstractNumId w:val="34"/>
  </w:num>
  <w:num w:numId="43">
    <w:abstractNumId w:val="23"/>
  </w:num>
  <w:num w:numId="44">
    <w:abstractNumId w:val="7"/>
  </w:num>
  <w:num w:numId="45">
    <w:abstractNumId w:val="13"/>
  </w:num>
  <w:num w:numId="4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47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FDB"/>
    <w:rsid w:val="00000AB9"/>
    <w:rsid w:val="00001584"/>
    <w:rsid w:val="00006262"/>
    <w:rsid w:val="00007F81"/>
    <w:rsid w:val="0001689F"/>
    <w:rsid w:val="0002499B"/>
    <w:rsid w:val="00024DC4"/>
    <w:rsid w:val="00035148"/>
    <w:rsid w:val="000356A8"/>
    <w:rsid w:val="00041A8E"/>
    <w:rsid w:val="00045450"/>
    <w:rsid w:val="00051AA6"/>
    <w:rsid w:val="000568C9"/>
    <w:rsid w:val="00062525"/>
    <w:rsid w:val="00062808"/>
    <w:rsid w:val="00065B4E"/>
    <w:rsid w:val="000660CD"/>
    <w:rsid w:val="00066880"/>
    <w:rsid w:val="00080B77"/>
    <w:rsid w:val="0008331D"/>
    <w:rsid w:val="0008337E"/>
    <w:rsid w:val="000853A0"/>
    <w:rsid w:val="0009092D"/>
    <w:rsid w:val="0009296C"/>
    <w:rsid w:val="000A1381"/>
    <w:rsid w:val="000A45D1"/>
    <w:rsid w:val="000B1E57"/>
    <w:rsid w:val="000B2656"/>
    <w:rsid w:val="000B2B2A"/>
    <w:rsid w:val="000B35DC"/>
    <w:rsid w:val="000C1886"/>
    <w:rsid w:val="000C558D"/>
    <w:rsid w:val="000C5C05"/>
    <w:rsid w:val="000C68ED"/>
    <w:rsid w:val="000C7F67"/>
    <w:rsid w:val="000D5049"/>
    <w:rsid w:val="000D6E08"/>
    <w:rsid w:val="000E2B12"/>
    <w:rsid w:val="000F1452"/>
    <w:rsid w:val="000F211C"/>
    <w:rsid w:val="000F3783"/>
    <w:rsid w:val="00113E4B"/>
    <w:rsid w:val="0012258A"/>
    <w:rsid w:val="001425EF"/>
    <w:rsid w:val="00143CA4"/>
    <w:rsid w:val="00151167"/>
    <w:rsid w:val="00151DB7"/>
    <w:rsid w:val="00162CEA"/>
    <w:rsid w:val="001632B4"/>
    <w:rsid w:val="00166B38"/>
    <w:rsid w:val="0017598D"/>
    <w:rsid w:val="00176478"/>
    <w:rsid w:val="00185624"/>
    <w:rsid w:val="00185811"/>
    <w:rsid w:val="0018672E"/>
    <w:rsid w:val="00193609"/>
    <w:rsid w:val="00193A1E"/>
    <w:rsid w:val="001956DB"/>
    <w:rsid w:val="00196D9E"/>
    <w:rsid w:val="001A2D7C"/>
    <w:rsid w:val="001A5F9E"/>
    <w:rsid w:val="001C4E90"/>
    <w:rsid w:val="001C4EF3"/>
    <w:rsid w:val="001C5006"/>
    <w:rsid w:val="001C75BB"/>
    <w:rsid w:val="001E3BC8"/>
    <w:rsid w:val="001F6307"/>
    <w:rsid w:val="00200EB3"/>
    <w:rsid w:val="0020256C"/>
    <w:rsid w:val="00211BC5"/>
    <w:rsid w:val="00225667"/>
    <w:rsid w:val="00227370"/>
    <w:rsid w:val="00230DA5"/>
    <w:rsid w:val="00231804"/>
    <w:rsid w:val="00234886"/>
    <w:rsid w:val="00235282"/>
    <w:rsid w:val="002355E4"/>
    <w:rsid w:val="00236198"/>
    <w:rsid w:val="00236AB8"/>
    <w:rsid w:val="00240D19"/>
    <w:rsid w:val="0024610A"/>
    <w:rsid w:val="002501B5"/>
    <w:rsid w:val="002525C1"/>
    <w:rsid w:val="00254B0C"/>
    <w:rsid w:val="002551FC"/>
    <w:rsid w:val="002552FB"/>
    <w:rsid w:val="00256DC5"/>
    <w:rsid w:val="002572CB"/>
    <w:rsid w:val="00262A61"/>
    <w:rsid w:val="002676F6"/>
    <w:rsid w:val="00267F12"/>
    <w:rsid w:val="00271FAD"/>
    <w:rsid w:val="0027378C"/>
    <w:rsid w:val="0028054B"/>
    <w:rsid w:val="002840A2"/>
    <w:rsid w:val="002841E8"/>
    <w:rsid w:val="00284957"/>
    <w:rsid w:val="002968E6"/>
    <w:rsid w:val="002A26E3"/>
    <w:rsid w:val="002A53EE"/>
    <w:rsid w:val="002A7FAA"/>
    <w:rsid w:val="002B0B69"/>
    <w:rsid w:val="002B416D"/>
    <w:rsid w:val="002B41CC"/>
    <w:rsid w:val="002C067C"/>
    <w:rsid w:val="002D07CF"/>
    <w:rsid w:val="002D0A71"/>
    <w:rsid w:val="002D1363"/>
    <w:rsid w:val="002D3125"/>
    <w:rsid w:val="002D5403"/>
    <w:rsid w:val="002D5F0B"/>
    <w:rsid w:val="002E3365"/>
    <w:rsid w:val="002F3397"/>
    <w:rsid w:val="002F6426"/>
    <w:rsid w:val="002F73DC"/>
    <w:rsid w:val="002F7A33"/>
    <w:rsid w:val="00300E44"/>
    <w:rsid w:val="00303DC3"/>
    <w:rsid w:val="00314388"/>
    <w:rsid w:val="0031570A"/>
    <w:rsid w:val="003174AC"/>
    <w:rsid w:val="00317ADE"/>
    <w:rsid w:val="00327105"/>
    <w:rsid w:val="00327861"/>
    <w:rsid w:val="00327DBF"/>
    <w:rsid w:val="003309F5"/>
    <w:rsid w:val="00350DE0"/>
    <w:rsid w:val="0035373A"/>
    <w:rsid w:val="00362425"/>
    <w:rsid w:val="00365BE6"/>
    <w:rsid w:val="00375E8F"/>
    <w:rsid w:val="003777B0"/>
    <w:rsid w:val="003812CE"/>
    <w:rsid w:val="00384920"/>
    <w:rsid w:val="00391278"/>
    <w:rsid w:val="003A248E"/>
    <w:rsid w:val="003A5D13"/>
    <w:rsid w:val="003B0F8E"/>
    <w:rsid w:val="003B2D67"/>
    <w:rsid w:val="003B445E"/>
    <w:rsid w:val="003B53DB"/>
    <w:rsid w:val="003B5799"/>
    <w:rsid w:val="003B7C63"/>
    <w:rsid w:val="003C5A83"/>
    <w:rsid w:val="003D1368"/>
    <w:rsid w:val="003D23C2"/>
    <w:rsid w:val="003D729D"/>
    <w:rsid w:val="003E7CD7"/>
    <w:rsid w:val="003F1663"/>
    <w:rsid w:val="003F6DB7"/>
    <w:rsid w:val="00400D1C"/>
    <w:rsid w:val="00405A04"/>
    <w:rsid w:val="00405E82"/>
    <w:rsid w:val="00410534"/>
    <w:rsid w:val="004109DD"/>
    <w:rsid w:val="00411B3F"/>
    <w:rsid w:val="00413156"/>
    <w:rsid w:val="004140D0"/>
    <w:rsid w:val="004213AE"/>
    <w:rsid w:val="00426E65"/>
    <w:rsid w:val="00437B8B"/>
    <w:rsid w:val="00441DA6"/>
    <w:rsid w:val="004514C0"/>
    <w:rsid w:val="004527FA"/>
    <w:rsid w:val="00456AEB"/>
    <w:rsid w:val="00461DFC"/>
    <w:rsid w:val="00462FE2"/>
    <w:rsid w:val="00465730"/>
    <w:rsid w:val="00466747"/>
    <w:rsid w:val="004739CA"/>
    <w:rsid w:val="00475C97"/>
    <w:rsid w:val="00477C50"/>
    <w:rsid w:val="0048160B"/>
    <w:rsid w:val="0048529A"/>
    <w:rsid w:val="00486C74"/>
    <w:rsid w:val="00490C6D"/>
    <w:rsid w:val="00492E6E"/>
    <w:rsid w:val="00494BD7"/>
    <w:rsid w:val="00494F1C"/>
    <w:rsid w:val="004954F8"/>
    <w:rsid w:val="004A0750"/>
    <w:rsid w:val="004A1213"/>
    <w:rsid w:val="004A1BE2"/>
    <w:rsid w:val="004A39EE"/>
    <w:rsid w:val="004A5274"/>
    <w:rsid w:val="004B0E25"/>
    <w:rsid w:val="004B4572"/>
    <w:rsid w:val="004B498E"/>
    <w:rsid w:val="004B614C"/>
    <w:rsid w:val="004C0E8A"/>
    <w:rsid w:val="004C6ED6"/>
    <w:rsid w:val="004C79D9"/>
    <w:rsid w:val="004D380B"/>
    <w:rsid w:val="004E608A"/>
    <w:rsid w:val="004F10CE"/>
    <w:rsid w:val="005028C3"/>
    <w:rsid w:val="00505DC1"/>
    <w:rsid w:val="005064AF"/>
    <w:rsid w:val="00506BA2"/>
    <w:rsid w:val="00507FA7"/>
    <w:rsid w:val="005149B5"/>
    <w:rsid w:val="00516FEE"/>
    <w:rsid w:val="00522395"/>
    <w:rsid w:val="00535227"/>
    <w:rsid w:val="00535E7E"/>
    <w:rsid w:val="00545CEA"/>
    <w:rsid w:val="00552294"/>
    <w:rsid w:val="00553F0F"/>
    <w:rsid w:val="00561190"/>
    <w:rsid w:val="00564E1E"/>
    <w:rsid w:val="00566141"/>
    <w:rsid w:val="00566FD9"/>
    <w:rsid w:val="00570424"/>
    <w:rsid w:val="005707B1"/>
    <w:rsid w:val="005909E8"/>
    <w:rsid w:val="005916C1"/>
    <w:rsid w:val="00593588"/>
    <w:rsid w:val="00596556"/>
    <w:rsid w:val="005A46B7"/>
    <w:rsid w:val="005A7BBD"/>
    <w:rsid w:val="005A7DF4"/>
    <w:rsid w:val="005B2BFE"/>
    <w:rsid w:val="005B3FFC"/>
    <w:rsid w:val="005B52C0"/>
    <w:rsid w:val="005C0E06"/>
    <w:rsid w:val="005C5E58"/>
    <w:rsid w:val="005C79B2"/>
    <w:rsid w:val="005D442E"/>
    <w:rsid w:val="005D5F1D"/>
    <w:rsid w:val="005D78DC"/>
    <w:rsid w:val="005E197A"/>
    <w:rsid w:val="005E3274"/>
    <w:rsid w:val="00605920"/>
    <w:rsid w:val="00612EA8"/>
    <w:rsid w:val="00613F1E"/>
    <w:rsid w:val="00620152"/>
    <w:rsid w:val="00621492"/>
    <w:rsid w:val="006277A8"/>
    <w:rsid w:val="00627F30"/>
    <w:rsid w:val="006310D7"/>
    <w:rsid w:val="00633441"/>
    <w:rsid w:val="006411C2"/>
    <w:rsid w:val="00647704"/>
    <w:rsid w:val="00652806"/>
    <w:rsid w:val="00653093"/>
    <w:rsid w:val="006538B0"/>
    <w:rsid w:val="00656091"/>
    <w:rsid w:val="00656475"/>
    <w:rsid w:val="00663DEF"/>
    <w:rsid w:val="0066768B"/>
    <w:rsid w:val="00670A90"/>
    <w:rsid w:val="00673719"/>
    <w:rsid w:val="00675292"/>
    <w:rsid w:val="00676EC7"/>
    <w:rsid w:val="006927BA"/>
    <w:rsid w:val="00697CAE"/>
    <w:rsid w:val="006A0864"/>
    <w:rsid w:val="006A18D2"/>
    <w:rsid w:val="006A2ED9"/>
    <w:rsid w:val="006A304B"/>
    <w:rsid w:val="006A3650"/>
    <w:rsid w:val="006B1843"/>
    <w:rsid w:val="006C611F"/>
    <w:rsid w:val="006D0EBE"/>
    <w:rsid w:val="006D1853"/>
    <w:rsid w:val="006D349C"/>
    <w:rsid w:val="006D45E1"/>
    <w:rsid w:val="006D613B"/>
    <w:rsid w:val="006E4259"/>
    <w:rsid w:val="006E49AE"/>
    <w:rsid w:val="006E4C6C"/>
    <w:rsid w:val="00703FF0"/>
    <w:rsid w:val="0070536E"/>
    <w:rsid w:val="00707BD5"/>
    <w:rsid w:val="00714467"/>
    <w:rsid w:val="0071653D"/>
    <w:rsid w:val="00717C96"/>
    <w:rsid w:val="00720FBB"/>
    <w:rsid w:val="00724242"/>
    <w:rsid w:val="00731635"/>
    <w:rsid w:val="00731A02"/>
    <w:rsid w:val="007335F3"/>
    <w:rsid w:val="0074641F"/>
    <w:rsid w:val="00760786"/>
    <w:rsid w:val="0076127B"/>
    <w:rsid w:val="0076147C"/>
    <w:rsid w:val="00765275"/>
    <w:rsid w:val="007663FC"/>
    <w:rsid w:val="007665A7"/>
    <w:rsid w:val="007708B8"/>
    <w:rsid w:val="00776C6C"/>
    <w:rsid w:val="0078211F"/>
    <w:rsid w:val="00783906"/>
    <w:rsid w:val="00786DBD"/>
    <w:rsid w:val="007874CF"/>
    <w:rsid w:val="0079059D"/>
    <w:rsid w:val="0079335C"/>
    <w:rsid w:val="00794BB4"/>
    <w:rsid w:val="00795661"/>
    <w:rsid w:val="00796225"/>
    <w:rsid w:val="007A1B9C"/>
    <w:rsid w:val="007A391B"/>
    <w:rsid w:val="007A4BC2"/>
    <w:rsid w:val="007A7C29"/>
    <w:rsid w:val="007B12A2"/>
    <w:rsid w:val="007B2F94"/>
    <w:rsid w:val="007B58D6"/>
    <w:rsid w:val="007B64F3"/>
    <w:rsid w:val="007C0C37"/>
    <w:rsid w:val="007C0FDB"/>
    <w:rsid w:val="007C285F"/>
    <w:rsid w:val="007D36EF"/>
    <w:rsid w:val="007E16AA"/>
    <w:rsid w:val="007E228D"/>
    <w:rsid w:val="007E22F4"/>
    <w:rsid w:val="007E5A20"/>
    <w:rsid w:val="007E6784"/>
    <w:rsid w:val="007E6ACD"/>
    <w:rsid w:val="00802099"/>
    <w:rsid w:val="008021C1"/>
    <w:rsid w:val="00802E20"/>
    <w:rsid w:val="00804244"/>
    <w:rsid w:val="00816794"/>
    <w:rsid w:val="00833AE3"/>
    <w:rsid w:val="008346E6"/>
    <w:rsid w:val="008408DF"/>
    <w:rsid w:val="00852E73"/>
    <w:rsid w:val="008608A9"/>
    <w:rsid w:val="008661CD"/>
    <w:rsid w:val="00872E23"/>
    <w:rsid w:val="0087395A"/>
    <w:rsid w:val="00873BAE"/>
    <w:rsid w:val="008855C1"/>
    <w:rsid w:val="00893D3B"/>
    <w:rsid w:val="00894984"/>
    <w:rsid w:val="00895D61"/>
    <w:rsid w:val="008974B0"/>
    <w:rsid w:val="008A1D54"/>
    <w:rsid w:val="008B3B9C"/>
    <w:rsid w:val="008C2202"/>
    <w:rsid w:val="008C2D1A"/>
    <w:rsid w:val="008C44D5"/>
    <w:rsid w:val="008D4677"/>
    <w:rsid w:val="008E02C3"/>
    <w:rsid w:val="008E57D2"/>
    <w:rsid w:val="008F2F80"/>
    <w:rsid w:val="008F55AF"/>
    <w:rsid w:val="008F72AF"/>
    <w:rsid w:val="00902CD3"/>
    <w:rsid w:val="00903E51"/>
    <w:rsid w:val="009063F5"/>
    <w:rsid w:val="009103C3"/>
    <w:rsid w:val="00910502"/>
    <w:rsid w:val="0092023C"/>
    <w:rsid w:val="0092151F"/>
    <w:rsid w:val="00921C30"/>
    <w:rsid w:val="00926F1A"/>
    <w:rsid w:val="00933716"/>
    <w:rsid w:val="00934133"/>
    <w:rsid w:val="00934712"/>
    <w:rsid w:val="009354E8"/>
    <w:rsid w:val="009420B1"/>
    <w:rsid w:val="009434CA"/>
    <w:rsid w:val="00950B2F"/>
    <w:rsid w:val="00955A8D"/>
    <w:rsid w:val="00957F99"/>
    <w:rsid w:val="00960E8D"/>
    <w:rsid w:val="00966F62"/>
    <w:rsid w:val="009802EA"/>
    <w:rsid w:val="0098617B"/>
    <w:rsid w:val="009927CD"/>
    <w:rsid w:val="0099352B"/>
    <w:rsid w:val="00993FE8"/>
    <w:rsid w:val="009A018D"/>
    <w:rsid w:val="009A0821"/>
    <w:rsid w:val="009A3B4F"/>
    <w:rsid w:val="009C2A93"/>
    <w:rsid w:val="009C6E24"/>
    <w:rsid w:val="009D45DB"/>
    <w:rsid w:val="009D75D2"/>
    <w:rsid w:val="009E2CB8"/>
    <w:rsid w:val="009E3ACF"/>
    <w:rsid w:val="009F4C52"/>
    <w:rsid w:val="009F5E01"/>
    <w:rsid w:val="009F65E0"/>
    <w:rsid w:val="009F7AC7"/>
    <w:rsid w:val="00A01342"/>
    <w:rsid w:val="00A03D16"/>
    <w:rsid w:val="00A04053"/>
    <w:rsid w:val="00A05816"/>
    <w:rsid w:val="00A12181"/>
    <w:rsid w:val="00A357B9"/>
    <w:rsid w:val="00A377F6"/>
    <w:rsid w:val="00A421BC"/>
    <w:rsid w:val="00A46E4A"/>
    <w:rsid w:val="00A5203C"/>
    <w:rsid w:val="00A546F6"/>
    <w:rsid w:val="00A56038"/>
    <w:rsid w:val="00A60119"/>
    <w:rsid w:val="00A62607"/>
    <w:rsid w:val="00A66A4A"/>
    <w:rsid w:val="00A70EDE"/>
    <w:rsid w:val="00A80671"/>
    <w:rsid w:val="00A833C6"/>
    <w:rsid w:val="00A839DE"/>
    <w:rsid w:val="00A84559"/>
    <w:rsid w:val="00AA0313"/>
    <w:rsid w:val="00AC2C39"/>
    <w:rsid w:val="00AD0416"/>
    <w:rsid w:val="00AD1872"/>
    <w:rsid w:val="00AD36CC"/>
    <w:rsid w:val="00AD4B15"/>
    <w:rsid w:val="00AD7FBC"/>
    <w:rsid w:val="00AE06FB"/>
    <w:rsid w:val="00AE26B1"/>
    <w:rsid w:val="00AE283C"/>
    <w:rsid w:val="00AE29F7"/>
    <w:rsid w:val="00AE381D"/>
    <w:rsid w:val="00AE58D9"/>
    <w:rsid w:val="00AF0532"/>
    <w:rsid w:val="00AF0BD1"/>
    <w:rsid w:val="00AF191F"/>
    <w:rsid w:val="00AF1E45"/>
    <w:rsid w:val="00AF3035"/>
    <w:rsid w:val="00AF321A"/>
    <w:rsid w:val="00AF4F1B"/>
    <w:rsid w:val="00AF7C5E"/>
    <w:rsid w:val="00B0180A"/>
    <w:rsid w:val="00B01CD7"/>
    <w:rsid w:val="00B05F04"/>
    <w:rsid w:val="00B12310"/>
    <w:rsid w:val="00B1277B"/>
    <w:rsid w:val="00B34BAC"/>
    <w:rsid w:val="00B36F11"/>
    <w:rsid w:val="00B431D6"/>
    <w:rsid w:val="00B466B6"/>
    <w:rsid w:val="00B51A7C"/>
    <w:rsid w:val="00B53C6C"/>
    <w:rsid w:val="00B61293"/>
    <w:rsid w:val="00B74D0C"/>
    <w:rsid w:val="00B75277"/>
    <w:rsid w:val="00B752A5"/>
    <w:rsid w:val="00B8322B"/>
    <w:rsid w:val="00B86C3F"/>
    <w:rsid w:val="00B902D9"/>
    <w:rsid w:val="00B91B2F"/>
    <w:rsid w:val="00B93356"/>
    <w:rsid w:val="00B967B3"/>
    <w:rsid w:val="00B96F75"/>
    <w:rsid w:val="00BA505F"/>
    <w:rsid w:val="00BA551A"/>
    <w:rsid w:val="00BB5CED"/>
    <w:rsid w:val="00BB75CE"/>
    <w:rsid w:val="00BC44E8"/>
    <w:rsid w:val="00BE1803"/>
    <w:rsid w:val="00BF163A"/>
    <w:rsid w:val="00BF1C67"/>
    <w:rsid w:val="00BF2F4E"/>
    <w:rsid w:val="00BF3877"/>
    <w:rsid w:val="00BF407A"/>
    <w:rsid w:val="00BF5A9F"/>
    <w:rsid w:val="00C0278C"/>
    <w:rsid w:val="00C035FD"/>
    <w:rsid w:val="00C06734"/>
    <w:rsid w:val="00C0689B"/>
    <w:rsid w:val="00C07726"/>
    <w:rsid w:val="00C10132"/>
    <w:rsid w:val="00C13E00"/>
    <w:rsid w:val="00C158BB"/>
    <w:rsid w:val="00C16DB3"/>
    <w:rsid w:val="00C23410"/>
    <w:rsid w:val="00C235DE"/>
    <w:rsid w:val="00C26F71"/>
    <w:rsid w:val="00C279AC"/>
    <w:rsid w:val="00C35D59"/>
    <w:rsid w:val="00C41533"/>
    <w:rsid w:val="00C41E94"/>
    <w:rsid w:val="00C42560"/>
    <w:rsid w:val="00C45CAE"/>
    <w:rsid w:val="00C479FA"/>
    <w:rsid w:val="00C61E67"/>
    <w:rsid w:val="00C626BE"/>
    <w:rsid w:val="00C64A03"/>
    <w:rsid w:val="00C67E8D"/>
    <w:rsid w:val="00C745F7"/>
    <w:rsid w:val="00C75257"/>
    <w:rsid w:val="00C756C2"/>
    <w:rsid w:val="00C75D0C"/>
    <w:rsid w:val="00C90341"/>
    <w:rsid w:val="00C90517"/>
    <w:rsid w:val="00C93852"/>
    <w:rsid w:val="00CA3167"/>
    <w:rsid w:val="00CB1604"/>
    <w:rsid w:val="00CB5546"/>
    <w:rsid w:val="00CB5D9B"/>
    <w:rsid w:val="00CC0B43"/>
    <w:rsid w:val="00CC40F4"/>
    <w:rsid w:val="00CC50E4"/>
    <w:rsid w:val="00CD1034"/>
    <w:rsid w:val="00CD32E1"/>
    <w:rsid w:val="00CD3D65"/>
    <w:rsid w:val="00CE0041"/>
    <w:rsid w:val="00CE1B06"/>
    <w:rsid w:val="00D007DB"/>
    <w:rsid w:val="00D01F6B"/>
    <w:rsid w:val="00D03FFA"/>
    <w:rsid w:val="00D12FC4"/>
    <w:rsid w:val="00D1492A"/>
    <w:rsid w:val="00D23EC9"/>
    <w:rsid w:val="00D249CF"/>
    <w:rsid w:val="00D24AED"/>
    <w:rsid w:val="00D2511D"/>
    <w:rsid w:val="00D2665F"/>
    <w:rsid w:val="00D32612"/>
    <w:rsid w:val="00D34C2A"/>
    <w:rsid w:val="00D35A3E"/>
    <w:rsid w:val="00D36AF4"/>
    <w:rsid w:val="00D50142"/>
    <w:rsid w:val="00D5201E"/>
    <w:rsid w:val="00D573C5"/>
    <w:rsid w:val="00D60A92"/>
    <w:rsid w:val="00D72844"/>
    <w:rsid w:val="00D76DEA"/>
    <w:rsid w:val="00D80B42"/>
    <w:rsid w:val="00D935FE"/>
    <w:rsid w:val="00D97974"/>
    <w:rsid w:val="00DA3005"/>
    <w:rsid w:val="00DA4943"/>
    <w:rsid w:val="00DA562D"/>
    <w:rsid w:val="00DA7B3E"/>
    <w:rsid w:val="00DC2C9C"/>
    <w:rsid w:val="00DC6C56"/>
    <w:rsid w:val="00DD73EF"/>
    <w:rsid w:val="00DE059B"/>
    <w:rsid w:val="00DE50CD"/>
    <w:rsid w:val="00DE5C25"/>
    <w:rsid w:val="00DF13CE"/>
    <w:rsid w:val="00DF565B"/>
    <w:rsid w:val="00E0214F"/>
    <w:rsid w:val="00E038EE"/>
    <w:rsid w:val="00E0579B"/>
    <w:rsid w:val="00E16867"/>
    <w:rsid w:val="00E31C9B"/>
    <w:rsid w:val="00E41846"/>
    <w:rsid w:val="00E41A5F"/>
    <w:rsid w:val="00E4454F"/>
    <w:rsid w:val="00E457E7"/>
    <w:rsid w:val="00E464A7"/>
    <w:rsid w:val="00E51F9C"/>
    <w:rsid w:val="00E525F5"/>
    <w:rsid w:val="00E541EA"/>
    <w:rsid w:val="00E61FDB"/>
    <w:rsid w:val="00E62438"/>
    <w:rsid w:val="00E725DF"/>
    <w:rsid w:val="00E84E7B"/>
    <w:rsid w:val="00E8661F"/>
    <w:rsid w:val="00E8711B"/>
    <w:rsid w:val="00E90137"/>
    <w:rsid w:val="00E94538"/>
    <w:rsid w:val="00EA0E0C"/>
    <w:rsid w:val="00EA100E"/>
    <w:rsid w:val="00EA13B0"/>
    <w:rsid w:val="00EA72A8"/>
    <w:rsid w:val="00EB5962"/>
    <w:rsid w:val="00EB68A7"/>
    <w:rsid w:val="00EC198F"/>
    <w:rsid w:val="00EC3426"/>
    <w:rsid w:val="00EC4B34"/>
    <w:rsid w:val="00EC770B"/>
    <w:rsid w:val="00ED4E92"/>
    <w:rsid w:val="00ED555C"/>
    <w:rsid w:val="00EE21DE"/>
    <w:rsid w:val="00EE6B3E"/>
    <w:rsid w:val="00EF2906"/>
    <w:rsid w:val="00F112E5"/>
    <w:rsid w:val="00F15D73"/>
    <w:rsid w:val="00F16AF7"/>
    <w:rsid w:val="00F20BDA"/>
    <w:rsid w:val="00F21FD2"/>
    <w:rsid w:val="00F2207A"/>
    <w:rsid w:val="00F27064"/>
    <w:rsid w:val="00F27ACC"/>
    <w:rsid w:val="00F30908"/>
    <w:rsid w:val="00F310EF"/>
    <w:rsid w:val="00F33E33"/>
    <w:rsid w:val="00F34F94"/>
    <w:rsid w:val="00F35357"/>
    <w:rsid w:val="00F37389"/>
    <w:rsid w:val="00F436AE"/>
    <w:rsid w:val="00F50A11"/>
    <w:rsid w:val="00F517A0"/>
    <w:rsid w:val="00F51B81"/>
    <w:rsid w:val="00F5203D"/>
    <w:rsid w:val="00F5596B"/>
    <w:rsid w:val="00F56890"/>
    <w:rsid w:val="00F60ADD"/>
    <w:rsid w:val="00F6184E"/>
    <w:rsid w:val="00F64062"/>
    <w:rsid w:val="00F658AF"/>
    <w:rsid w:val="00F72A5A"/>
    <w:rsid w:val="00F7316F"/>
    <w:rsid w:val="00F740B8"/>
    <w:rsid w:val="00F741C3"/>
    <w:rsid w:val="00F80ABB"/>
    <w:rsid w:val="00F901F3"/>
    <w:rsid w:val="00F923E4"/>
    <w:rsid w:val="00FA6BD2"/>
    <w:rsid w:val="00FA77B4"/>
    <w:rsid w:val="00FA7E90"/>
    <w:rsid w:val="00FB7C15"/>
    <w:rsid w:val="00FC4613"/>
    <w:rsid w:val="00FC5CFA"/>
    <w:rsid w:val="00FE2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FC3928"/>
  <w15:chartTrackingRefBased/>
  <w15:docId w15:val="{1F2C2F27-2884-4C9A-9269-8D3B0D1D1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szCs w:val="3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D50142"/>
  </w:style>
  <w:style w:type="paragraph" w:styleId="10">
    <w:name w:val="heading 1"/>
    <w:basedOn w:val="a"/>
    <w:next w:val="a"/>
    <w:link w:val="11"/>
    <w:uiPriority w:val="9"/>
    <w:rsid w:val="005C79B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</w:rPr>
  </w:style>
  <w:style w:type="paragraph" w:styleId="20">
    <w:name w:val="heading 2"/>
    <w:basedOn w:val="a"/>
    <w:next w:val="a"/>
    <w:link w:val="21"/>
    <w:uiPriority w:val="9"/>
    <w:semiHidden/>
    <w:unhideWhenUsed/>
    <w:rsid w:val="005C79B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0">
    <w:name w:val="heading 3"/>
    <w:basedOn w:val="a"/>
    <w:next w:val="a"/>
    <w:link w:val="31"/>
    <w:uiPriority w:val="9"/>
    <w:semiHidden/>
    <w:unhideWhenUsed/>
    <w:qFormat/>
    <w:rsid w:val="005C79B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5C79B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0">
    <w:name w:val="heading 5"/>
    <w:basedOn w:val="a"/>
    <w:next w:val="a"/>
    <w:link w:val="51"/>
    <w:uiPriority w:val="9"/>
    <w:semiHidden/>
    <w:unhideWhenUsed/>
    <w:qFormat/>
    <w:rsid w:val="005C79B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андартный ТК"/>
    <w:basedOn w:val="a"/>
    <w:link w:val="a4"/>
    <w:rsid w:val="00873BAE"/>
    <w:pPr>
      <w:spacing w:after="120" w:line="240" w:lineRule="auto"/>
    </w:pPr>
    <w:rPr>
      <w:rFonts w:ascii="Arial" w:hAnsi="Arial" w:cs="Arial"/>
    </w:rPr>
  </w:style>
  <w:style w:type="character" w:customStyle="1" w:styleId="a4">
    <w:name w:val="Стандартный ТК Знак"/>
    <w:basedOn w:val="a0"/>
    <w:link w:val="a3"/>
    <w:rsid w:val="00873BAE"/>
    <w:rPr>
      <w:rFonts w:ascii="Arial" w:hAnsi="Arial" w:cs="Arial"/>
      <w:sz w:val="20"/>
    </w:rPr>
  </w:style>
  <w:style w:type="paragraph" w:customStyle="1" w:styleId="1-0">
    <w:name w:val="Заголовок 1-го уровня_Турбо"/>
    <w:basedOn w:val="a"/>
    <w:link w:val="1-1"/>
    <w:rsid w:val="005D442E"/>
    <w:pPr>
      <w:pageBreakBefore/>
      <w:spacing w:before="360" w:after="360" w:line="240" w:lineRule="auto"/>
      <w:jc w:val="center"/>
      <w:outlineLvl w:val="0"/>
    </w:pPr>
    <w:rPr>
      <w:b/>
      <w:color w:val="151B3B"/>
      <w:sz w:val="44"/>
      <w:szCs w:val="52"/>
    </w:rPr>
  </w:style>
  <w:style w:type="paragraph" w:customStyle="1" w:styleId="-">
    <w:name w:val="Титульный лист - Название документа Турбо"/>
    <w:basedOn w:val="a5"/>
    <w:qFormat/>
    <w:rsid w:val="004109DD"/>
    <w:pPr>
      <w:jc w:val="center"/>
    </w:pPr>
    <w:rPr>
      <w:b/>
      <w:color w:val="0BD788"/>
      <w:sz w:val="48"/>
    </w:rPr>
  </w:style>
  <w:style w:type="paragraph" w:styleId="a6">
    <w:name w:val="header"/>
    <w:basedOn w:val="a"/>
    <w:link w:val="a7"/>
    <w:uiPriority w:val="99"/>
    <w:unhideWhenUsed/>
    <w:rsid w:val="00D25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2511D"/>
  </w:style>
  <w:style w:type="paragraph" w:styleId="a8">
    <w:name w:val="footer"/>
    <w:basedOn w:val="a"/>
    <w:link w:val="a9"/>
    <w:uiPriority w:val="99"/>
    <w:unhideWhenUsed/>
    <w:rsid w:val="00D25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2511D"/>
  </w:style>
  <w:style w:type="paragraph" w:customStyle="1" w:styleId="2-1">
    <w:name w:val="Заголовок 2-го уровня_Турбо"/>
    <w:basedOn w:val="a"/>
    <w:next w:val="a5"/>
    <w:link w:val="2-2"/>
    <w:rsid w:val="00B05F04"/>
    <w:pPr>
      <w:spacing w:before="240" w:after="240" w:line="240" w:lineRule="auto"/>
      <w:outlineLvl w:val="1"/>
    </w:pPr>
    <w:rPr>
      <w:color w:val="151B3B"/>
      <w:sz w:val="32"/>
    </w:rPr>
  </w:style>
  <w:style w:type="paragraph" w:customStyle="1" w:styleId="5-1">
    <w:name w:val="Заголовок 5-го уровня_Турбо"/>
    <w:basedOn w:val="a"/>
    <w:next w:val="a5"/>
    <w:link w:val="5-2"/>
    <w:rsid w:val="00B05F04"/>
    <w:pPr>
      <w:spacing w:before="120" w:after="120" w:line="240" w:lineRule="auto"/>
      <w:outlineLvl w:val="4"/>
    </w:pPr>
    <w:rPr>
      <w:b/>
    </w:rPr>
  </w:style>
  <w:style w:type="paragraph" w:customStyle="1" w:styleId="a5">
    <w:name w:val="Основной текст Турбо"/>
    <w:basedOn w:val="a"/>
    <w:link w:val="aa"/>
    <w:qFormat/>
    <w:rsid w:val="00000AB9"/>
    <w:pPr>
      <w:tabs>
        <w:tab w:val="left" w:pos="2282"/>
      </w:tabs>
      <w:spacing w:after="120" w:line="252" w:lineRule="auto"/>
      <w:jc w:val="both"/>
    </w:pPr>
  </w:style>
  <w:style w:type="paragraph" w:customStyle="1" w:styleId="3-1">
    <w:name w:val="Заголовок 3-го уровня_Турбо"/>
    <w:basedOn w:val="a5"/>
    <w:next w:val="a5"/>
    <w:link w:val="3-2"/>
    <w:rsid w:val="00B05F04"/>
    <w:pPr>
      <w:tabs>
        <w:tab w:val="clear" w:pos="2282"/>
        <w:tab w:val="left" w:pos="709"/>
      </w:tabs>
      <w:spacing w:before="120"/>
      <w:jc w:val="left"/>
      <w:outlineLvl w:val="2"/>
    </w:pPr>
    <w:rPr>
      <w:sz w:val="28"/>
    </w:rPr>
  </w:style>
  <w:style w:type="paragraph" w:customStyle="1" w:styleId="4-1">
    <w:name w:val="Заголовок 4-го уроня_Турбо"/>
    <w:basedOn w:val="3-1"/>
    <w:next w:val="a5"/>
    <w:link w:val="4-2"/>
    <w:rsid w:val="00B05F04"/>
    <w:pPr>
      <w:outlineLvl w:val="3"/>
    </w:pPr>
    <w:rPr>
      <w:sz w:val="24"/>
    </w:rPr>
  </w:style>
  <w:style w:type="character" w:customStyle="1" w:styleId="aa">
    <w:name w:val="Основной текст Турбо Знак"/>
    <w:basedOn w:val="a0"/>
    <w:link w:val="a5"/>
    <w:rsid w:val="00000AB9"/>
    <w:rPr>
      <w:rFonts w:ascii="Verdana" w:hAnsi="Verdana"/>
      <w:sz w:val="20"/>
      <w:szCs w:val="32"/>
    </w:rPr>
  </w:style>
  <w:style w:type="character" w:customStyle="1" w:styleId="3-2">
    <w:name w:val="Заголовок 3-го уровня_Турбо Знак"/>
    <w:basedOn w:val="aa"/>
    <w:link w:val="3-1"/>
    <w:rsid w:val="00B05F04"/>
    <w:rPr>
      <w:rFonts w:ascii="Verdana" w:hAnsi="Verdana"/>
      <w:sz w:val="28"/>
      <w:szCs w:val="32"/>
    </w:rPr>
  </w:style>
  <w:style w:type="paragraph" w:styleId="ab">
    <w:name w:val="List Paragraph"/>
    <w:basedOn w:val="a"/>
    <w:uiPriority w:val="34"/>
    <w:rsid w:val="00000AB9"/>
    <w:pPr>
      <w:spacing w:after="0" w:line="240" w:lineRule="auto"/>
      <w:ind w:left="720"/>
      <w:contextualSpacing/>
    </w:pPr>
    <w:rPr>
      <w:sz w:val="24"/>
      <w:szCs w:val="24"/>
    </w:rPr>
  </w:style>
  <w:style w:type="character" w:customStyle="1" w:styleId="2-2">
    <w:name w:val="Заголовок 2-го уровня_Турбо Знак"/>
    <w:basedOn w:val="a0"/>
    <w:link w:val="2-1"/>
    <w:rsid w:val="00B05F04"/>
    <w:rPr>
      <w:rFonts w:ascii="Verdana" w:hAnsi="Verdana"/>
      <w:color w:val="151B3B"/>
      <w:sz w:val="32"/>
      <w:szCs w:val="32"/>
    </w:rPr>
  </w:style>
  <w:style w:type="character" w:customStyle="1" w:styleId="4-2">
    <w:name w:val="Заголовок 4-го уроня_Турбо Знак"/>
    <w:basedOn w:val="2-2"/>
    <w:link w:val="4-1"/>
    <w:rsid w:val="00B05F04"/>
    <w:rPr>
      <w:rFonts w:ascii="Verdana" w:hAnsi="Verdana"/>
      <w:color w:val="151B3B"/>
      <w:sz w:val="24"/>
      <w:szCs w:val="32"/>
    </w:rPr>
  </w:style>
  <w:style w:type="table" w:styleId="-43">
    <w:name w:val="Grid Table 4 Accent 3"/>
    <w:basedOn w:val="a1"/>
    <w:uiPriority w:val="49"/>
    <w:rsid w:val="00EA100E"/>
    <w:pPr>
      <w:spacing w:after="0" w:line="240" w:lineRule="auto"/>
    </w:pPr>
    <w:rPr>
      <w:sz w:val="24"/>
      <w:szCs w:val="24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c">
    <w:name w:val="No Spacing"/>
    <w:uiPriority w:val="1"/>
    <w:rsid w:val="00410534"/>
    <w:pPr>
      <w:spacing w:after="0" w:line="240" w:lineRule="auto"/>
    </w:pPr>
  </w:style>
  <w:style w:type="paragraph" w:customStyle="1" w:styleId="ad">
    <w:name w:val="Колонтитулы"/>
    <w:basedOn w:val="a5"/>
    <w:qFormat/>
    <w:rsid w:val="00C158BB"/>
    <w:pPr>
      <w:spacing w:after="0"/>
      <w:jc w:val="right"/>
    </w:pPr>
    <w:rPr>
      <w:sz w:val="16"/>
    </w:rPr>
  </w:style>
  <w:style w:type="paragraph" w:customStyle="1" w:styleId="1-">
    <w:name w:val="1-й уровень списка_Турбо"/>
    <w:basedOn w:val="a5"/>
    <w:link w:val="1-2"/>
    <w:qFormat/>
    <w:rsid w:val="00570424"/>
    <w:pPr>
      <w:numPr>
        <w:numId w:val="4"/>
      </w:numPr>
      <w:ind w:left="357" w:hanging="357"/>
    </w:pPr>
  </w:style>
  <w:style w:type="paragraph" w:customStyle="1" w:styleId="3-">
    <w:name w:val="3-й уровень списка_Турбо"/>
    <w:basedOn w:val="a5"/>
    <w:link w:val="3-3"/>
    <w:qFormat/>
    <w:rsid w:val="00AF321A"/>
    <w:pPr>
      <w:numPr>
        <w:numId w:val="14"/>
      </w:numPr>
      <w:jc w:val="left"/>
    </w:pPr>
  </w:style>
  <w:style w:type="character" w:customStyle="1" w:styleId="1-2">
    <w:name w:val="1-й уровень списка_Турбо Знак"/>
    <w:basedOn w:val="aa"/>
    <w:link w:val="1-"/>
    <w:rsid w:val="00570424"/>
    <w:rPr>
      <w:rFonts w:ascii="Verdana" w:hAnsi="Verdana"/>
      <w:sz w:val="20"/>
      <w:szCs w:val="32"/>
    </w:rPr>
  </w:style>
  <w:style w:type="paragraph" w:customStyle="1" w:styleId="1">
    <w:name w:val="Нумерованный список 1 уровня Турбо"/>
    <w:basedOn w:val="a5"/>
    <w:link w:val="12"/>
    <w:qFormat/>
    <w:rsid w:val="00570424"/>
    <w:pPr>
      <w:numPr>
        <w:numId w:val="1"/>
      </w:numPr>
      <w:ind w:left="425" w:hanging="425"/>
    </w:pPr>
  </w:style>
  <w:style w:type="character" w:customStyle="1" w:styleId="3-3">
    <w:name w:val="3-й уровень списка_Турбо Знак"/>
    <w:basedOn w:val="aa"/>
    <w:link w:val="3-"/>
    <w:rsid w:val="00AF321A"/>
    <w:rPr>
      <w:rFonts w:ascii="Verdana" w:hAnsi="Verdana"/>
      <w:sz w:val="20"/>
      <w:szCs w:val="32"/>
    </w:rPr>
  </w:style>
  <w:style w:type="paragraph" w:customStyle="1" w:styleId="2">
    <w:name w:val="Нумерованный список 2 уровня_Турбо"/>
    <w:basedOn w:val="a5"/>
    <w:link w:val="22"/>
    <w:qFormat/>
    <w:rsid w:val="00AF321A"/>
    <w:pPr>
      <w:numPr>
        <w:ilvl w:val="1"/>
        <w:numId w:val="9"/>
      </w:numPr>
      <w:ind w:left="918" w:hanging="493"/>
      <w:jc w:val="left"/>
    </w:pPr>
  </w:style>
  <w:style w:type="character" w:customStyle="1" w:styleId="12">
    <w:name w:val="Нумерованный список 1 уровня Турбо Знак"/>
    <w:basedOn w:val="aa"/>
    <w:link w:val="1"/>
    <w:rsid w:val="00570424"/>
    <w:rPr>
      <w:rFonts w:ascii="Verdana" w:hAnsi="Verdana"/>
      <w:sz w:val="20"/>
      <w:szCs w:val="32"/>
    </w:rPr>
  </w:style>
  <w:style w:type="character" w:customStyle="1" w:styleId="22">
    <w:name w:val="Нумерованный список 2 уровня_Турбо Знак"/>
    <w:basedOn w:val="aa"/>
    <w:link w:val="2"/>
    <w:rsid w:val="00AF321A"/>
    <w:rPr>
      <w:rFonts w:ascii="Verdana" w:hAnsi="Verdana"/>
      <w:sz w:val="20"/>
      <w:szCs w:val="32"/>
    </w:rPr>
  </w:style>
  <w:style w:type="paragraph" w:customStyle="1" w:styleId="ae">
    <w:name w:val="Подпись/Название рисунка_Турбо"/>
    <w:basedOn w:val="a5"/>
    <w:next w:val="a5"/>
    <w:link w:val="af"/>
    <w:qFormat/>
    <w:rsid w:val="00C61E67"/>
    <w:pPr>
      <w:tabs>
        <w:tab w:val="clear" w:pos="2282"/>
        <w:tab w:val="left" w:pos="709"/>
      </w:tabs>
      <w:spacing w:before="120"/>
      <w:jc w:val="center"/>
    </w:pPr>
    <w:rPr>
      <w:sz w:val="18"/>
    </w:rPr>
  </w:style>
  <w:style w:type="character" w:customStyle="1" w:styleId="af">
    <w:name w:val="Подпись/Название рисунка_Турбо Знак"/>
    <w:basedOn w:val="aa"/>
    <w:link w:val="ae"/>
    <w:rsid w:val="00C61E67"/>
    <w:rPr>
      <w:rFonts w:ascii="Verdana" w:hAnsi="Verdana"/>
      <w:sz w:val="18"/>
      <w:szCs w:val="32"/>
    </w:rPr>
  </w:style>
  <w:style w:type="character" w:customStyle="1" w:styleId="11">
    <w:name w:val="Заголовок 1 Знак"/>
    <w:basedOn w:val="a0"/>
    <w:link w:val="10"/>
    <w:uiPriority w:val="9"/>
    <w:rsid w:val="005C79B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1">
    <w:name w:val="Заголовок 2 Знак"/>
    <w:basedOn w:val="a0"/>
    <w:link w:val="20"/>
    <w:uiPriority w:val="9"/>
    <w:semiHidden/>
    <w:rsid w:val="005C79B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1">
    <w:name w:val="Заголовок 3 Знак"/>
    <w:basedOn w:val="a0"/>
    <w:link w:val="30"/>
    <w:uiPriority w:val="9"/>
    <w:semiHidden/>
    <w:rsid w:val="005C79B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1">
    <w:name w:val="Заголовок 4 Знак"/>
    <w:basedOn w:val="a0"/>
    <w:link w:val="40"/>
    <w:uiPriority w:val="9"/>
    <w:semiHidden/>
    <w:rsid w:val="005C79B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51">
    <w:name w:val="Заголовок 5 Знак"/>
    <w:basedOn w:val="a0"/>
    <w:link w:val="50"/>
    <w:uiPriority w:val="9"/>
    <w:semiHidden/>
    <w:rsid w:val="005C79B2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13">
    <w:name w:val="toc 1"/>
    <w:aliases w:val="Оглавление_Турбо"/>
    <w:basedOn w:val="a5"/>
    <w:next w:val="a"/>
    <w:autoRedefine/>
    <w:uiPriority w:val="39"/>
    <w:unhideWhenUsed/>
    <w:rsid w:val="00B967B3"/>
    <w:pPr>
      <w:tabs>
        <w:tab w:val="clear" w:pos="2282"/>
        <w:tab w:val="left" w:pos="426"/>
        <w:tab w:val="right" w:leader="dot" w:pos="9627"/>
      </w:tabs>
      <w:spacing w:before="120" w:line="259" w:lineRule="auto"/>
      <w:jc w:val="left"/>
    </w:pPr>
    <w:rPr>
      <w:rFonts w:asciiTheme="minorHAnsi" w:hAnsiTheme="minorHAnsi" w:cstheme="minorHAnsi"/>
      <w:b/>
      <w:bCs/>
      <w:caps/>
      <w:szCs w:val="20"/>
    </w:rPr>
  </w:style>
  <w:style w:type="paragraph" w:styleId="23">
    <w:name w:val="toc 2"/>
    <w:basedOn w:val="a"/>
    <w:next w:val="a"/>
    <w:autoRedefine/>
    <w:uiPriority w:val="39"/>
    <w:unhideWhenUsed/>
    <w:rsid w:val="00B967B3"/>
    <w:pPr>
      <w:tabs>
        <w:tab w:val="left" w:pos="851"/>
        <w:tab w:val="right" w:leader="dot" w:pos="9627"/>
      </w:tabs>
      <w:spacing w:after="0"/>
      <w:ind w:left="1276" w:hanging="1076"/>
    </w:pPr>
    <w:rPr>
      <w:rFonts w:asciiTheme="minorHAnsi" w:hAnsiTheme="minorHAnsi" w:cstheme="minorHAnsi"/>
      <w:smallCaps/>
      <w:szCs w:val="20"/>
    </w:rPr>
  </w:style>
  <w:style w:type="paragraph" w:styleId="32">
    <w:name w:val="toc 3"/>
    <w:basedOn w:val="a"/>
    <w:next w:val="a"/>
    <w:autoRedefine/>
    <w:uiPriority w:val="39"/>
    <w:unhideWhenUsed/>
    <w:rsid w:val="005C79B2"/>
    <w:pPr>
      <w:spacing w:after="0"/>
      <w:ind w:left="400"/>
    </w:pPr>
    <w:rPr>
      <w:rFonts w:asciiTheme="minorHAnsi" w:hAnsiTheme="minorHAnsi" w:cstheme="minorHAnsi"/>
      <w:i/>
      <w:iCs/>
      <w:szCs w:val="20"/>
    </w:rPr>
  </w:style>
  <w:style w:type="paragraph" w:styleId="42">
    <w:name w:val="toc 4"/>
    <w:basedOn w:val="a"/>
    <w:next w:val="a"/>
    <w:autoRedefine/>
    <w:uiPriority w:val="39"/>
    <w:unhideWhenUsed/>
    <w:rsid w:val="00731A02"/>
    <w:pPr>
      <w:tabs>
        <w:tab w:val="left" w:pos="1560"/>
        <w:tab w:val="right" w:leader="dot" w:pos="9627"/>
      </w:tabs>
      <w:spacing w:after="0"/>
      <w:ind w:left="1843" w:hanging="1243"/>
    </w:pPr>
    <w:rPr>
      <w:rFonts w:asciiTheme="minorHAnsi" w:hAnsiTheme="minorHAnsi" w:cstheme="minorHAnsi"/>
      <w:sz w:val="18"/>
      <w:szCs w:val="18"/>
    </w:rPr>
  </w:style>
  <w:style w:type="paragraph" w:styleId="52">
    <w:name w:val="toc 5"/>
    <w:basedOn w:val="a"/>
    <w:next w:val="a"/>
    <w:autoRedefine/>
    <w:uiPriority w:val="39"/>
    <w:unhideWhenUsed/>
    <w:rsid w:val="00731A02"/>
    <w:pPr>
      <w:tabs>
        <w:tab w:val="left" w:pos="1985"/>
        <w:tab w:val="right" w:leader="dot" w:pos="9627"/>
      </w:tabs>
      <w:spacing w:after="0"/>
      <w:ind w:left="800"/>
    </w:pPr>
    <w:rPr>
      <w:rFonts w:asciiTheme="minorHAnsi" w:hAnsiTheme="minorHAnsi" w:cstheme="minorHAnsi"/>
      <w:sz w:val="18"/>
      <w:szCs w:val="18"/>
    </w:rPr>
  </w:style>
  <w:style w:type="character" w:styleId="af0">
    <w:name w:val="Hyperlink"/>
    <w:basedOn w:val="a0"/>
    <w:uiPriority w:val="99"/>
    <w:unhideWhenUsed/>
    <w:rsid w:val="005C79B2"/>
    <w:rPr>
      <w:color w:val="0563C1" w:themeColor="hyperlink"/>
      <w:u w:val="single"/>
    </w:rPr>
  </w:style>
  <w:style w:type="paragraph" w:customStyle="1" w:styleId="2-">
    <w:name w:val="2-й уровень списка_Турбо"/>
    <w:basedOn w:val="3-"/>
    <w:link w:val="2-3"/>
    <w:qFormat/>
    <w:rsid w:val="0098617B"/>
    <w:pPr>
      <w:numPr>
        <w:numId w:val="13"/>
      </w:numPr>
      <w:ind w:left="782" w:hanging="357"/>
    </w:pPr>
  </w:style>
  <w:style w:type="paragraph" w:customStyle="1" w:styleId="4-">
    <w:name w:val="4-й уровень списка_Турбо"/>
    <w:basedOn w:val="a5"/>
    <w:link w:val="4-3"/>
    <w:qFormat/>
    <w:rsid w:val="00AF321A"/>
    <w:pPr>
      <w:numPr>
        <w:numId w:val="16"/>
      </w:numPr>
      <w:tabs>
        <w:tab w:val="clear" w:pos="2282"/>
        <w:tab w:val="left" w:pos="1701"/>
      </w:tabs>
      <w:ind w:left="1633" w:hanging="357"/>
      <w:jc w:val="left"/>
    </w:pPr>
  </w:style>
  <w:style w:type="character" w:customStyle="1" w:styleId="2-3">
    <w:name w:val="2-й уровень списка_Турбо Знак"/>
    <w:basedOn w:val="3-3"/>
    <w:link w:val="2-"/>
    <w:rsid w:val="0098617B"/>
    <w:rPr>
      <w:rFonts w:ascii="Verdana" w:hAnsi="Verdana"/>
      <w:sz w:val="20"/>
      <w:szCs w:val="32"/>
    </w:rPr>
  </w:style>
  <w:style w:type="paragraph" w:customStyle="1" w:styleId="5-">
    <w:name w:val="5-й уровень списка"/>
    <w:basedOn w:val="a5"/>
    <w:link w:val="5-3"/>
    <w:qFormat/>
    <w:rsid w:val="00AF321A"/>
    <w:pPr>
      <w:numPr>
        <w:numId w:val="17"/>
      </w:numPr>
      <w:tabs>
        <w:tab w:val="clear" w:pos="2282"/>
        <w:tab w:val="left" w:pos="2552"/>
      </w:tabs>
      <w:ind w:left="2058" w:hanging="357"/>
      <w:jc w:val="left"/>
    </w:pPr>
  </w:style>
  <w:style w:type="character" w:customStyle="1" w:styleId="4-3">
    <w:name w:val="4-й уровень списка_Турбо Знак"/>
    <w:basedOn w:val="aa"/>
    <w:link w:val="4-"/>
    <w:rsid w:val="00AF321A"/>
    <w:rPr>
      <w:rFonts w:ascii="Verdana" w:hAnsi="Verdana"/>
      <w:sz w:val="20"/>
      <w:szCs w:val="32"/>
    </w:rPr>
  </w:style>
  <w:style w:type="paragraph" w:customStyle="1" w:styleId="af1">
    <w:name w:val="Заголовки таблиц_Турбо"/>
    <w:basedOn w:val="a5"/>
    <w:link w:val="af2"/>
    <w:qFormat/>
    <w:rsid w:val="001956DB"/>
    <w:pPr>
      <w:spacing w:after="0"/>
      <w:jc w:val="center"/>
    </w:pPr>
    <w:rPr>
      <w:b/>
    </w:rPr>
  </w:style>
  <w:style w:type="character" w:customStyle="1" w:styleId="5-3">
    <w:name w:val="5-й уровень списка Знак"/>
    <w:basedOn w:val="aa"/>
    <w:link w:val="5-"/>
    <w:rsid w:val="00AF321A"/>
    <w:rPr>
      <w:rFonts w:ascii="Verdana" w:hAnsi="Verdana"/>
      <w:sz w:val="20"/>
      <w:szCs w:val="32"/>
    </w:rPr>
  </w:style>
  <w:style w:type="character" w:customStyle="1" w:styleId="af2">
    <w:name w:val="Заголовки таблиц_Турбо Знак"/>
    <w:basedOn w:val="aa"/>
    <w:link w:val="af1"/>
    <w:rsid w:val="001956DB"/>
    <w:rPr>
      <w:rFonts w:ascii="Verdana" w:hAnsi="Verdana"/>
      <w:b/>
      <w:sz w:val="20"/>
      <w:szCs w:val="32"/>
    </w:rPr>
  </w:style>
  <w:style w:type="paragraph" w:customStyle="1" w:styleId="af3">
    <w:name w:val="Названия таблиц_Турбо"/>
    <w:basedOn w:val="a5"/>
    <w:link w:val="af4"/>
    <w:qFormat/>
    <w:rsid w:val="009A0821"/>
    <w:rPr>
      <w:b/>
      <w:sz w:val="18"/>
    </w:rPr>
  </w:style>
  <w:style w:type="character" w:customStyle="1" w:styleId="af4">
    <w:name w:val="Названия таблиц_Турбо Знак"/>
    <w:basedOn w:val="4-2"/>
    <w:link w:val="af3"/>
    <w:rsid w:val="009A0821"/>
    <w:rPr>
      <w:rFonts w:ascii="Verdana" w:hAnsi="Verdana"/>
      <w:b/>
      <w:color w:val="151B3B"/>
      <w:sz w:val="18"/>
      <w:szCs w:val="32"/>
    </w:rPr>
  </w:style>
  <w:style w:type="paragraph" w:customStyle="1" w:styleId="af5">
    <w:name w:val="Титульный лист_Турбо"/>
    <w:basedOn w:val="1--"/>
    <w:link w:val="af6"/>
    <w:qFormat/>
    <w:rsid w:val="006A304B"/>
    <w:pPr>
      <w:pageBreakBefore w:val="0"/>
      <w:numPr>
        <w:numId w:val="0"/>
      </w:numPr>
      <w:spacing w:before="240" w:after="240"/>
      <w:outlineLvl w:val="9"/>
    </w:pPr>
  </w:style>
  <w:style w:type="paragraph" w:styleId="af7">
    <w:name w:val="TOC Heading"/>
    <w:aliases w:val="Заголовок без уровня Турбо"/>
    <w:basedOn w:val="4-1"/>
    <w:next w:val="a"/>
    <w:uiPriority w:val="39"/>
    <w:unhideWhenUsed/>
    <w:qFormat/>
    <w:rsid w:val="0079059D"/>
    <w:pPr>
      <w:pageBreakBefore/>
      <w:spacing w:before="0"/>
      <w:jc w:val="both"/>
      <w:outlineLvl w:val="9"/>
    </w:pPr>
    <w:rPr>
      <w:color w:val="151B3B"/>
      <w:sz w:val="28"/>
      <w:lang w:eastAsia="ru-RU"/>
    </w:rPr>
  </w:style>
  <w:style w:type="character" w:customStyle="1" w:styleId="1-1">
    <w:name w:val="Заголовок 1-го уровня_Турбо Знак"/>
    <w:basedOn w:val="a0"/>
    <w:link w:val="1-0"/>
    <w:rsid w:val="005D442E"/>
    <w:rPr>
      <w:rFonts w:ascii="Verdana" w:hAnsi="Verdana"/>
      <w:b/>
      <w:color w:val="151B3B"/>
      <w:sz w:val="44"/>
      <w:szCs w:val="52"/>
    </w:rPr>
  </w:style>
  <w:style w:type="character" w:customStyle="1" w:styleId="af6">
    <w:name w:val="Титульный лист_Турбо Знак"/>
    <w:basedOn w:val="1-1"/>
    <w:link w:val="af5"/>
    <w:rsid w:val="006A304B"/>
    <w:rPr>
      <w:rFonts w:ascii="Verdana" w:hAnsi="Verdana"/>
      <w:b/>
      <w:color w:val="151B3B"/>
      <w:sz w:val="44"/>
      <w:szCs w:val="52"/>
    </w:rPr>
  </w:style>
  <w:style w:type="paragraph" w:customStyle="1" w:styleId="3">
    <w:name w:val="Нумерованный список 3 уровня_Турбо"/>
    <w:basedOn w:val="2"/>
    <w:next w:val="2"/>
    <w:link w:val="33"/>
    <w:qFormat/>
    <w:rsid w:val="00894984"/>
    <w:pPr>
      <w:numPr>
        <w:ilvl w:val="2"/>
      </w:numPr>
      <w:ind w:left="1701" w:hanging="708"/>
    </w:pPr>
  </w:style>
  <w:style w:type="paragraph" w:customStyle="1" w:styleId="5">
    <w:name w:val="Нумерованный список 5 уровня Турбо"/>
    <w:basedOn w:val="3"/>
    <w:link w:val="53"/>
    <w:qFormat/>
    <w:rsid w:val="004A1213"/>
    <w:pPr>
      <w:numPr>
        <w:ilvl w:val="3"/>
      </w:numPr>
      <w:tabs>
        <w:tab w:val="clear" w:pos="2282"/>
        <w:tab w:val="left" w:pos="2410"/>
      </w:tabs>
      <w:ind w:left="1985" w:hanging="567"/>
    </w:pPr>
  </w:style>
  <w:style w:type="character" w:customStyle="1" w:styleId="33">
    <w:name w:val="Нумерованный список 3 уровня_Турбо Знак"/>
    <w:basedOn w:val="22"/>
    <w:link w:val="3"/>
    <w:rsid w:val="00894984"/>
    <w:rPr>
      <w:rFonts w:ascii="Verdana" w:hAnsi="Verdana"/>
      <w:sz w:val="20"/>
      <w:szCs w:val="32"/>
    </w:rPr>
  </w:style>
  <w:style w:type="paragraph" w:customStyle="1" w:styleId="4">
    <w:name w:val="Нумерованный список 4 уровня_Турбо"/>
    <w:basedOn w:val="3"/>
    <w:link w:val="43"/>
    <w:qFormat/>
    <w:rsid w:val="00894984"/>
    <w:pPr>
      <w:numPr>
        <w:ilvl w:val="4"/>
      </w:numPr>
      <w:tabs>
        <w:tab w:val="left" w:pos="2977"/>
      </w:tabs>
      <w:ind w:left="2410" w:hanging="567"/>
    </w:pPr>
  </w:style>
  <w:style w:type="character" w:customStyle="1" w:styleId="53">
    <w:name w:val="Нумерованный список 5 уровня Турбо Знак"/>
    <w:basedOn w:val="33"/>
    <w:link w:val="5"/>
    <w:rsid w:val="004A1213"/>
    <w:rPr>
      <w:rFonts w:ascii="Verdana" w:hAnsi="Verdana"/>
      <w:sz w:val="20"/>
      <w:szCs w:val="32"/>
    </w:rPr>
  </w:style>
  <w:style w:type="character" w:customStyle="1" w:styleId="43">
    <w:name w:val="Нумерованный список 4 уровня_Турбо Знак"/>
    <w:basedOn w:val="33"/>
    <w:link w:val="4"/>
    <w:rsid w:val="00894984"/>
    <w:rPr>
      <w:rFonts w:ascii="Verdana" w:hAnsi="Verdana"/>
      <w:sz w:val="20"/>
      <w:szCs w:val="32"/>
    </w:rPr>
  </w:style>
  <w:style w:type="table" w:styleId="af8">
    <w:name w:val="Table Grid"/>
    <w:basedOn w:val="a1"/>
    <w:uiPriority w:val="39"/>
    <w:rsid w:val="00C158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--">
    <w:name w:val="Заголовок 1-го уровня - Турбо"/>
    <w:basedOn w:val="1-0"/>
    <w:next w:val="2-0"/>
    <w:link w:val="1--0"/>
    <w:qFormat/>
    <w:rsid w:val="00F35357"/>
    <w:pPr>
      <w:numPr>
        <w:numId w:val="28"/>
      </w:numPr>
      <w:tabs>
        <w:tab w:val="left" w:pos="709"/>
      </w:tabs>
      <w:spacing w:line="252" w:lineRule="auto"/>
    </w:pPr>
  </w:style>
  <w:style w:type="paragraph" w:customStyle="1" w:styleId="2--">
    <w:name w:val="Заголовок 2-го уровня - Турбо"/>
    <w:basedOn w:val="2-1"/>
    <w:next w:val="3-1"/>
    <w:link w:val="2--0"/>
    <w:rsid w:val="000C7F67"/>
    <w:pPr>
      <w:tabs>
        <w:tab w:val="left" w:pos="426"/>
      </w:tabs>
    </w:pPr>
  </w:style>
  <w:style w:type="character" w:customStyle="1" w:styleId="1--0">
    <w:name w:val="Заголовок 1-го уровня - Турбо Знак"/>
    <w:basedOn w:val="1-1"/>
    <w:link w:val="1--"/>
    <w:rsid w:val="00F35357"/>
    <w:rPr>
      <w:rFonts w:ascii="Verdana" w:hAnsi="Verdana"/>
      <w:b/>
      <w:color w:val="151B3B"/>
      <w:sz w:val="44"/>
      <w:szCs w:val="52"/>
    </w:rPr>
  </w:style>
  <w:style w:type="paragraph" w:customStyle="1" w:styleId="3--">
    <w:name w:val="Заголовок 3-го уровня - Турбо"/>
    <w:basedOn w:val="3-1"/>
    <w:next w:val="a5"/>
    <w:link w:val="3--0"/>
    <w:rsid w:val="000C7F67"/>
    <w:pPr>
      <w:tabs>
        <w:tab w:val="left" w:pos="426"/>
      </w:tabs>
    </w:pPr>
  </w:style>
  <w:style w:type="character" w:customStyle="1" w:styleId="2--0">
    <w:name w:val="Заголовок 2-го уровня - Турбо Знак"/>
    <w:basedOn w:val="2-2"/>
    <w:link w:val="2--"/>
    <w:rsid w:val="000C7F67"/>
    <w:rPr>
      <w:rFonts w:ascii="Verdana" w:hAnsi="Verdana"/>
      <w:color w:val="151B3B"/>
      <w:sz w:val="32"/>
      <w:szCs w:val="32"/>
    </w:rPr>
  </w:style>
  <w:style w:type="paragraph" w:customStyle="1" w:styleId="4--">
    <w:name w:val="Заголовок 4-го уровня - Турбо"/>
    <w:basedOn w:val="4-1"/>
    <w:next w:val="a5"/>
    <w:link w:val="4--0"/>
    <w:rsid w:val="000C7F67"/>
    <w:pPr>
      <w:tabs>
        <w:tab w:val="left" w:pos="426"/>
      </w:tabs>
    </w:pPr>
  </w:style>
  <w:style w:type="character" w:customStyle="1" w:styleId="3--0">
    <w:name w:val="Заголовок 3-го уровня - Турбо Знак"/>
    <w:basedOn w:val="3-2"/>
    <w:link w:val="3--"/>
    <w:rsid w:val="000C7F67"/>
    <w:rPr>
      <w:rFonts w:ascii="Verdana" w:hAnsi="Verdana"/>
      <w:sz w:val="28"/>
      <w:szCs w:val="32"/>
    </w:rPr>
  </w:style>
  <w:style w:type="paragraph" w:customStyle="1" w:styleId="5--">
    <w:name w:val="Заголовок 5-го уровня - Турбо"/>
    <w:basedOn w:val="5-1"/>
    <w:next w:val="a5"/>
    <w:link w:val="5--0"/>
    <w:rsid w:val="000C7F67"/>
    <w:pPr>
      <w:numPr>
        <w:numId w:val="22"/>
      </w:numPr>
      <w:tabs>
        <w:tab w:val="left" w:pos="426"/>
      </w:tabs>
      <w:ind w:left="0" w:firstLine="0"/>
    </w:pPr>
  </w:style>
  <w:style w:type="character" w:customStyle="1" w:styleId="4--0">
    <w:name w:val="Заголовок 4-го уровня - Турбо Знак"/>
    <w:basedOn w:val="4-2"/>
    <w:link w:val="4--"/>
    <w:rsid w:val="000C7F67"/>
    <w:rPr>
      <w:rFonts w:ascii="Verdana" w:hAnsi="Verdana"/>
      <w:color w:val="151B3B"/>
      <w:sz w:val="24"/>
      <w:szCs w:val="32"/>
    </w:rPr>
  </w:style>
  <w:style w:type="paragraph" w:customStyle="1" w:styleId="2-0">
    <w:name w:val="Заголовок 2-го уровня Турбо"/>
    <w:basedOn w:val="2--"/>
    <w:next w:val="a5"/>
    <w:link w:val="2-4"/>
    <w:qFormat/>
    <w:rsid w:val="0079059D"/>
    <w:pPr>
      <w:numPr>
        <w:ilvl w:val="1"/>
        <w:numId w:val="28"/>
      </w:numPr>
      <w:tabs>
        <w:tab w:val="clear" w:pos="426"/>
        <w:tab w:val="left" w:pos="992"/>
      </w:tabs>
      <w:spacing w:line="252" w:lineRule="auto"/>
      <w:ind w:left="851" w:hanging="851"/>
      <w:jc w:val="both"/>
    </w:pPr>
  </w:style>
  <w:style w:type="character" w:customStyle="1" w:styleId="5-2">
    <w:name w:val="Заголовок 5-го уровня_Турбо Знак"/>
    <w:basedOn w:val="a0"/>
    <w:link w:val="5-1"/>
    <w:rsid w:val="000C7F67"/>
    <w:rPr>
      <w:b/>
    </w:rPr>
  </w:style>
  <w:style w:type="character" w:customStyle="1" w:styleId="5--0">
    <w:name w:val="Заголовок 5-го уровня - Турбо Знак"/>
    <w:basedOn w:val="5-2"/>
    <w:link w:val="5--"/>
    <w:rsid w:val="000C7F67"/>
    <w:rPr>
      <w:b/>
    </w:rPr>
  </w:style>
  <w:style w:type="paragraph" w:customStyle="1" w:styleId="3-0">
    <w:name w:val="Заголовок 3-го уровня Турбо"/>
    <w:basedOn w:val="2-0"/>
    <w:next w:val="a5"/>
    <w:link w:val="3-4"/>
    <w:qFormat/>
    <w:rsid w:val="009C2A93"/>
    <w:pPr>
      <w:numPr>
        <w:ilvl w:val="2"/>
      </w:numPr>
      <w:tabs>
        <w:tab w:val="clear" w:pos="992"/>
        <w:tab w:val="left" w:pos="709"/>
      </w:tabs>
      <w:spacing w:before="120" w:after="120"/>
      <w:ind w:left="1134" w:hanging="1134"/>
    </w:pPr>
    <w:rPr>
      <w:color w:val="auto"/>
      <w:sz w:val="28"/>
    </w:rPr>
  </w:style>
  <w:style w:type="character" w:customStyle="1" w:styleId="2-4">
    <w:name w:val="Заголовок 2-го уровня Турбо Знак"/>
    <w:basedOn w:val="2--0"/>
    <w:link w:val="2-0"/>
    <w:rsid w:val="0079059D"/>
    <w:rPr>
      <w:rFonts w:ascii="Verdana" w:hAnsi="Verdana"/>
      <w:color w:val="151B3B"/>
      <w:sz w:val="32"/>
      <w:szCs w:val="32"/>
    </w:rPr>
  </w:style>
  <w:style w:type="paragraph" w:customStyle="1" w:styleId="4-0">
    <w:name w:val="Заголовок 4-го уровня Турбо"/>
    <w:basedOn w:val="3-0"/>
    <w:next w:val="a5"/>
    <w:link w:val="4-4"/>
    <w:qFormat/>
    <w:rsid w:val="009C2A93"/>
    <w:pPr>
      <w:numPr>
        <w:ilvl w:val="3"/>
      </w:numPr>
      <w:ind w:left="1276" w:hanging="1276"/>
    </w:pPr>
    <w:rPr>
      <w:sz w:val="24"/>
    </w:rPr>
  </w:style>
  <w:style w:type="character" w:customStyle="1" w:styleId="3-4">
    <w:name w:val="Заголовок 3-го уровня Турбо Знак"/>
    <w:basedOn w:val="3--0"/>
    <w:link w:val="3-0"/>
    <w:rsid w:val="009C2A93"/>
    <w:rPr>
      <w:rFonts w:ascii="Verdana" w:hAnsi="Verdana"/>
      <w:sz w:val="28"/>
      <w:szCs w:val="32"/>
    </w:rPr>
  </w:style>
  <w:style w:type="paragraph" w:customStyle="1" w:styleId="5-0">
    <w:name w:val="Заголовок 5-го уровня Турбо"/>
    <w:basedOn w:val="4-0"/>
    <w:next w:val="a5"/>
    <w:link w:val="5-4"/>
    <w:qFormat/>
    <w:rsid w:val="0087395A"/>
    <w:pPr>
      <w:numPr>
        <w:ilvl w:val="4"/>
      </w:numPr>
      <w:ind w:left="1418" w:hanging="1418"/>
    </w:pPr>
    <w:rPr>
      <w:b/>
      <w:sz w:val="20"/>
    </w:rPr>
  </w:style>
  <w:style w:type="character" w:customStyle="1" w:styleId="4-4">
    <w:name w:val="Заголовок 4-го уровня Турбо Знак"/>
    <w:basedOn w:val="4--0"/>
    <w:link w:val="4-0"/>
    <w:rsid w:val="009C2A93"/>
    <w:rPr>
      <w:rFonts w:ascii="Verdana" w:hAnsi="Verdana"/>
      <w:color w:val="151B3B"/>
      <w:sz w:val="24"/>
      <w:szCs w:val="32"/>
    </w:rPr>
  </w:style>
  <w:style w:type="paragraph" w:customStyle="1" w:styleId="af9">
    <w:name w:val="Олавление Турбо"/>
    <w:basedOn w:val="13"/>
    <w:rsid w:val="00F21FD2"/>
    <w:pPr>
      <w:tabs>
        <w:tab w:val="clear" w:pos="426"/>
        <w:tab w:val="left" w:pos="440"/>
      </w:tabs>
    </w:pPr>
    <w:rPr>
      <w:noProof/>
    </w:rPr>
  </w:style>
  <w:style w:type="character" w:customStyle="1" w:styleId="5-4">
    <w:name w:val="Заголовок 5-го уровня Турбо Знак"/>
    <w:basedOn w:val="5--0"/>
    <w:link w:val="5-0"/>
    <w:rsid w:val="0087395A"/>
    <w:rPr>
      <w:b/>
    </w:rPr>
  </w:style>
  <w:style w:type="paragraph" w:customStyle="1" w:styleId="afa">
    <w:name w:val="Названия таблиц"/>
    <w:aliases w:val="оглавления_Турбо"/>
    <w:basedOn w:val="af7"/>
    <w:rsid w:val="00C035FD"/>
  </w:style>
  <w:style w:type="table" w:customStyle="1" w:styleId="afb">
    <w:name w:val="Таблица_Турбо"/>
    <w:basedOn w:val="a1"/>
    <w:uiPriority w:val="99"/>
    <w:rsid w:val="0024610A"/>
    <w:pPr>
      <w:spacing w:after="0" w:line="240" w:lineRule="auto"/>
    </w:pPr>
    <w:rPr>
      <w:sz w:val="16"/>
    </w:rPr>
    <w:tblPr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A5A5A5" w:themeColor="accent3"/>
        <w:insideV w:val="single" w:sz="4" w:space="0" w:color="A5A5A5" w:themeColor="accent3"/>
      </w:tblBorders>
    </w:tblPr>
    <w:trPr>
      <w:tblHeader/>
    </w:trPr>
    <w:tcPr>
      <w:vAlign w:val="center"/>
    </w:tcPr>
  </w:style>
  <w:style w:type="paragraph" w:customStyle="1" w:styleId="afc">
    <w:name w:val="Текст таблиц_Турбо"/>
    <w:basedOn w:val="a5"/>
    <w:link w:val="afd"/>
    <w:qFormat/>
    <w:rsid w:val="007A4BC2"/>
    <w:pPr>
      <w:spacing w:after="60"/>
      <w:jc w:val="left"/>
    </w:pPr>
    <w:rPr>
      <w:sz w:val="16"/>
    </w:rPr>
  </w:style>
  <w:style w:type="character" w:customStyle="1" w:styleId="afd">
    <w:name w:val="Текст таблиц_Турбо Знак"/>
    <w:basedOn w:val="aa"/>
    <w:link w:val="afc"/>
    <w:rsid w:val="007A4BC2"/>
    <w:rPr>
      <w:rFonts w:ascii="Verdana" w:hAnsi="Verdana"/>
      <w:sz w:val="16"/>
      <w:szCs w:val="32"/>
    </w:rPr>
  </w:style>
  <w:style w:type="paragraph" w:styleId="6">
    <w:name w:val="toc 6"/>
    <w:basedOn w:val="a"/>
    <w:next w:val="a"/>
    <w:autoRedefine/>
    <w:uiPriority w:val="39"/>
    <w:unhideWhenUsed/>
    <w:rsid w:val="00C35D59"/>
    <w:pPr>
      <w:spacing w:after="0"/>
      <w:ind w:left="1000"/>
    </w:pPr>
    <w:rPr>
      <w:rFonts w:asciiTheme="minorHAnsi" w:hAnsiTheme="minorHAnsi"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C35D59"/>
    <w:pPr>
      <w:spacing w:after="0"/>
      <w:ind w:left="1200"/>
    </w:pPr>
    <w:rPr>
      <w:rFonts w:asciiTheme="minorHAnsi" w:hAnsiTheme="minorHAnsi"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C35D59"/>
    <w:pPr>
      <w:spacing w:after="0"/>
      <w:ind w:left="1400"/>
    </w:pPr>
    <w:rPr>
      <w:rFonts w:asciiTheme="minorHAnsi" w:hAnsiTheme="minorHAnsi"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C35D59"/>
    <w:pPr>
      <w:spacing w:after="0"/>
      <w:ind w:left="1600"/>
    </w:pPr>
    <w:rPr>
      <w:rFonts w:asciiTheme="minorHAnsi" w:hAnsiTheme="minorHAnsi" w:cstheme="minorHAnsi"/>
      <w:sz w:val="18"/>
      <w:szCs w:val="18"/>
    </w:rPr>
  </w:style>
  <w:style w:type="paragraph" w:styleId="afe">
    <w:name w:val="Normal (Web)"/>
    <w:basedOn w:val="a"/>
    <w:uiPriority w:val="99"/>
    <w:semiHidden/>
    <w:unhideWhenUsed/>
    <w:rsid w:val="00FA6B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">
    <w:name w:val="ЛистингКода"/>
    <w:basedOn w:val="a5"/>
    <w:link w:val="aff0"/>
    <w:autoRedefine/>
    <w:qFormat/>
    <w:rsid w:val="004514C0"/>
    <w:pPr>
      <w:tabs>
        <w:tab w:val="clear" w:pos="2282"/>
        <w:tab w:val="left" w:pos="567"/>
        <w:tab w:val="left" w:pos="2437"/>
        <w:tab w:val="left" w:pos="4253"/>
        <w:tab w:val="left" w:pos="5103"/>
      </w:tabs>
      <w:spacing w:before="120" w:line="264" w:lineRule="auto"/>
      <w:contextualSpacing/>
    </w:pPr>
    <w:rPr>
      <w:b/>
      <w:spacing w:val="-8"/>
    </w:rPr>
  </w:style>
  <w:style w:type="character" w:customStyle="1" w:styleId="aff0">
    <w:name w:val="ЛистингКода Знак"/>
    <w:basedOn w:val="a0"/>
    <w:link w:val="aff"/>
    <w:rsid w:val="004514C0"/>
    <w:rPr>
      <w:b/>
      <w:spacing w:val="-8"/>
    </w:rPr>
  </w:style>
  <w:style w:type="paragraph" w:styleId="aff1">
    <w:name w:val="Balloon Text"/>
    <w:basedOn w:val="a"/>
    <w:link w:val="aff2"/>
    <w:uiPriority w:val="99"/>
    <w:semiHidden/>
    <w:unhideWhenUsed/>
    <w:rsid w:val="0062015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2">
    <w:name w:val="Текст выноски Знак"/>
    <w:basedOn w:val="a0"/>
    <w:link w:val="aff1"/>
    <w:uiPriority w:val="99"/>
    <w:semiHidden/>
    <w:rsid w:val="00620152"/>
    <w:rPr>
      <w:rFonts w:ascii="Segoe UI" w:hAnsi="Segoe UI" w:cs="Segoe UI"/>
      <w:sz w:val="18"/>
      <w:szCs w:val="18"/>
    </w:rPr>
  </w:style>
  <w:style w:type="character" w:styleId="aff3">
    <w:name w:val="annotation reference"/>
    <w:basedOn w:val="a0"/>
    <w:uiPriority w:val="99"/>
    <w:semiHidden/>
    <w:unhideWhenUsed/>
    <w:rsid w:val="009A3B4F"/>
    <w:rPr>
      <w:sz w:val="16"/>
      <w:szCs w:val="16"/>
    </w:rPr>
  </w:style>
  <w:style w:type="paragraph" w:styleId="aff4">
    <w:name w:val="annotation text"/>
    <w:basedOn w:val="a"/>
    <w:link w:val="aff5"/>
    <w:uiPriority w:val="99"/>
    <w:semiHidden/>
    <w:unhideWhenUsed/>
    <w:rsid w:val="009A3B4F"/>
    <w:pPr>
      <w:spacing w:line="240" w:lineRule="auto"/>
    </w:pPr>
    <w:rPr>
      <w:szCs w:val="20"/>
    </w:rPr>
  </w:style>
  <w:style w:type="character" w:customStyle="1" w:styleId="aff5">
    <w:name w:val="Текст примечания Знак"/>
    <w:basedOn w:val="a0"/>
    <w:link w:val="aff4"/>
    <w:uiPriority w:val="99"/>
    <w:semiHidden/>
    <w:rsid w:val="009A3B4F"/>
    <w:rPr>
      <w:szCs w:val="20"/>
    </w:rPr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9A3B4F"/>
    <w:rPr>
      <w:b/>
      <w:bCs/>
    </w:rPr>
  </w:style>
  <w:style w:type="character" w:customStyle="1" w:styleId="aff7">
    <w:name w:val="Тема примечания Знак"/>
    <w:basedOn w:val="aff5"/>
    <w:link w:val="aff6"/>
    <w:uiPriority w:val="99"/>
    <w:semiHidden/>
    <w:rsid w:val="009A3B4F"/>
    <w:rPr>
      <w:b/>
      <w:bCs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393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3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16" Type="http://schemas.openxmlformats.org/officeDocument/2006/relationships/image" Target="media/image7.png"/><Relationship Id="rId11" Type="http://schemas.openxmlformats.org/officeDocument/2006/relationships/endnotes" Target="endnotes.xm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footer" Target="footer1.xml"/><Relationship Id="rId5" Type="http://schemas.openxmlformats.org/officeDocument/2006/relationships/customXml" Target="../customXml/item5.xml"/><Relationship Id="rId61" Type="http://schemas.openxmlformats.org/officeDocument/2006/relationships/image" Target="media/image52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theme" Target="theme/theme1.xml"/><Relationship Id="rId8" Type="http://schemas.openxmlformats.org/officeDocument/2006/relationships/settings" Target="setting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footnotes" Target="footnotes.xm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fontTable" Target="fontTable.xml"/><Relationship Id="rId7" Type="http://schemas.openxmlformats.org/officeDocument/2006/relationships/styles" Target="styles.xml"/><Relationship Id="rId71" Type="http://schemas.openxmlformats.org/officeDocument/2006/relationships/image" Target="media/image62.png"/><Relationship Id="rId2" Type="http://schemas.openxmlformats.org/officeDocument/2006/relationships/customXml" Target="../customXml/item2.xml"/><Relationship Id="rId29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8e093c98-f6b8-402a-b713-908ed864c161">CBGDOC-314244405-388</_dlc_DocId>
    <_dlc_DocIdUrl xmlns="8e093c98-f6b8-402a-b713-908ed864c161">
      <Url>http://portal.cbg.local/Company/_layouts/15/DocIdRedir.aspx?ID=CBGDOC-314244405-388</Url>
      <Description>CBGDOC-314244405-388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22A0A8E5D7A8924880413AAE2BFD01A9" ma:contentTypeVersion="1" ma:contentTypeDescription="Создание документа." ma:contentTypeScope="" ma:versionID="3c64a0b49947451cfa284f3ca754f7a4">
  <xsd:schema xmlns:xsd="http://www.w3.org/2001/XMLSchema" xmlns:xs="http://www.w3.org/2001/XMLSchema" xmlns:p="http://schemas.microsoft.com/office/2006/metadata/properties" xmlns:ns2="8e093c98-f6b8-402a-b713-908ed864c161" targetNamespace="http://schemas.microsoft.com/office/2006/metadata/properties" ma:root="true" ma:fieldsID="78d61fc72d549e94cb5ae537d11fd074" ns2:_="">
    <xsd:import namespace="8e093c98-f6b8-402a-b713-908ed864c16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093c98-f6b8-402a-b713-908ed864c16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8D7E82-747B-4D98-AD8C-9935E08C5213}"/>
</file>

<file path=customXml/itemProps2.xml><?xml version="1.0" encoding="utf-8"?>
<ds:datastoreItem xmlns:ds="http://schemas.openxmlformats.org/officeDocument/2006/customXml" ds:itemID="{9D4E78C6-E9BD-4BF6-9B75-2BFD56AB6918}"/>
</file>

<file path=customXml/itemProps3.xml><?xml version="1.0" encoding="utf-8"?>
<ds:datastoreItem xmlns:ds="http://schemas.openxmlformats.org/officeDocument/2006/customXml" ds:itemID="{A6287936-4A38-4B90-B87A-358C47EC5D59}"/>
</file>

<file path=customXml/itemProps4.xml><?xml version="1.0" encoding="utf-8"?>
<ds:datastoreItem xmlns:ds="http://schemas.openxmlformats.org/officeDocument/2006/customXml" ds:itemID="{C2F8EA9A-521F-437F-96B2-6C4F142E084D}"/>
</file>

<file path=customXml/itemProps5.xml><?xml version="1.0" encoding="utf-8"?>
<ds:datastoreItem xmlns:ds="http://schemas.openxmlformats.org/officeDocument/2006/customXml" ds:itemID="{46D93603-AAB6-4005-ACF2-80428B713B2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54</Pages>
  <Words>4929</Words>
  <Characters>28096</Characters>
  <Application>Microsoft Office Word</Application>
  <DocSecurity>0</DocSecurity>
  <Lines>234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Абрамов Тигран Арутюнович</dc:creator>
  <cp:keywords/>
  <dc:description/>
  <cp:lastModifiedBy>Егоров Владимир Юрьевич</cp:lastModifiedBy>
  <cp:revision>10</cp:revision>
  <cp:lastPrinted>2021-05-28T13:22:00Z</cp:lastPrinted>
  <dcterms:created xsi:type="dcterms:W3CDTF">2021-02-25T16:08:00Z</dcterms:created>
  <dcterms:modified xsi:type="dcterms:W3CDTF">2021-05-28T13:23:00Z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0x01010022A0A8E5D7A8924880413AAE2BFD01A9</vt:lpwstr>
  </property>
  <property fmtid="{D5CDD505-2E9C-101B-9397-08002B2CF9AE}" pid="3" name="_dlc_DocIdItemGuid">
    <vt:lpwstr>cf1cb3f5-818c-4f05-b243-5c3052874121</vt:lpwstr>
  </property>
</Properties>
</file>